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92D" w:rsidRDefault="0000792D" w:rsidP="0000792D">
      <w:pPr>
        <w:tabs>
          <w:tab w:val="center" w:pos="5103"/>
          <w:tab w:val="right" w:pos="6237"/>
          <w:tab w:val="right" w:leader="underscore" w:pos="9214"/>
          <w:tab w:val="right" w:pos="9356"/>
        </w:tabs>
        <w:ind w:left="1134" w:right="1134"/>
        <w:jc w:val="center"/>
        <w:rPr>
          <w:sz w:val="24"/>
          <w:szCs w:val="24"/>
        </w:rPr>
      </w:pPr>
      <w:r>
        <w:rPr>
          <w:sz w:val="24"/>
          <w:szCs w:val="24"/>
        </w:rPr>
        <w:t>ФЕДЕРАЛЬНОЕ КАЗНАЧЕЙСТВО</w:t>
      </w:r>
    </w:p>
    <w:p w:rsidR="0000792D" w:rsidRDefault="0000792D" w:rsidP="0000792D">
      <w:pPr>
        <w:tabs>
          <w:tab w:val="center" w:pos="5103"/>
          <w:tab w:val="right" w:pos="6237"/>
          <w:tab w:val="right" w:leader="underscore" w:pos="9214"/>
          <w:tab w:val="right" w:pos="9356"/>
        </w:tabs>
        <w:ind w:left="1134" w:right="1134"/>
        <w:jc w:val="center"/>
        <w:rPr>
          <w:sz w:val="28"/>
          <w:szCs w:val="28"/>
        </w:rPr>
      </w:pPr>
    </w:p>
    <w:p w:rsidR="0000792D" w:rsidRDefault="0000792D" w:rsidP="0000792D">
      <w:pPr>
        <w:tabs>
          <w:tab w:val="center" w:pos="5103"/>
          <w:tab w:val="right" w:pos="6237"/>
          <w:tab w:val="right" w:leader="underscore" w:pos="9214"/>
          <w:tab w:val="right" w:pos="9356"/>
        </w:tabs>
        <w:ind w:left="1134" w:right="1134"/>
        <w:jc w:val="center"/>
        <w:rPr>
          <w:b/>
          <w:sz w:val="28"/>
          <w:szCs w:val="28"/>
        </w:rPr>
      </w:pPr>
      <w:r>
        <w:rPr>
          <w:b/>
          <w:sz w:val="28"/>
          <w:szCs w:val="28"/>
        </w:rPr>
        <w:t>УПРАВЛЕНИЕ ФЕДЕРАЛЬНОГО КАЗНАЧЕЙСТВА</w:t>
      </w:r>
    </w:p>
    <w:p w:rsidR="0000792D" w:rsidRDefault="0000792D" w:rsidP="0000792D">
      <w:pPr>
        <w:tabs>
          <w:tab w:val="center" w:pos="5103"/>
          <w:tab w:val="right" w:pos="6237"/>
          <w:tab w:val="right" w:leader="underscore" w:pos="9214"/>
          <w:tab w:val="right" w:pos="9356"/>
        </w:tabs>
        <w:ind w:left="1134" w:right="1134"/>
        <w:jc w:val="center"/>
        <w:rPr>
          <w:b/>
          <w:sz w:val="28"/>
          <w:szCs w:val="28"/>
        </w:rPr>
      </w:pPr>
      <w:r>
        <w:rPr>
          <w:b/>
          <w:sz w:val="28"/>
          <w:szCs w:val="28"/>
        </w:rPr>
        <w:t>ПО АЛТАЙСКОМУ КРАЮ</w:t>
      </w:r>
    </w:p>
    <w:p w:rsidR="0000792D" w:rsidRDefault="0000792D" w:rsidP="0000792D">
      <w:pPr>
        <w:tabs>
          <w:tab w:val="center" w:pos="5103"/>
          <w:tab w:val="right" w:pos="6237"/>
          <w:tab w:val="right" w:leader="underscore" w:pos="9214"/>
          <w:tab w:val="right" w:pos="9356"/>
        </w:tabs>
        <w:ind w:left="1134" w:right="1134"/>
        <w:jc w:val="center"/>
        <w:rPr>
          <w:sz w:val="28"/>
          <w:szCs w:val="28"/>
        </w:rPr>
      </w:pPr>
      <w:r>
        <w:rPr>
          <w:sz w:val="28"/>
          <w:szCs w:val="28"/>
        </w:rPr>
        <w:t>(УФК по Алтайскому краю)</w:t>
      </w:r>
    </w:p>
    <w:p w:rsidR="0000792D" w:rsidRDefault="0000792D" w:rsidP="0000792D">
      <w:pPr>
        <w:tabs>
          <w:tab w:val="center" w:pos="5103"/>
          <w:tab w:val="right" w:pos="6237"/>
          <w:tab w:val="right" w:leader="underscore" w:pos="9214"/>
          <w:tab w:val="right" w:pos="9356"/>
        </w:tabs>
        <w:ind w:left="1134" w:right="1134"/>
        <w:jc w:val="center"/>
        <w:rPr>
          <w:b/>
          <w:sz w:val="28"/>
          <w:szCs w:val="28"/>
        </w:rPr>
      </w:pPr>
    </w:p>
    <w:p w:rsidR="0000792D" w:rsidRDefault="0000792D" w:rsidP="0000792D">
      <w:pPr>
        <w:tabs>
          <w:tab w:val="center" w:pos="5103"/>
          <w:tab w:val="right" w:pos="6237"/>
          <w:tab w:val="right" w:leader="underscore" w:pos="9214"/>
          <w:tab w:val="right" w:pos="9356"/>
        </w:tabs>
        <w:ind w:left="1134" w:right="1134"/>
        <w:jc w:val="center"/>
        <w:rPr>
          <w:b/>
          <w:sz w:val="28"/>
          <w:szCs w:val="28"/>
        </w:rPr>
      </w:pPr>
      <w:r>
        <w:rPr>
          <w:b/>
          <w:sz w:val="28"/>
          <w:szCs w:val="28"/>
        </w:rPr>
        <w:t>ПРИКАЗ</w:t>
      </w:r>
    </w:p>
    <w:p w:rsidR="0000792D" w:rsidRDefault="0000792D" w:rsidP="0000792D">
      <w:pPr>
        <w:tabs>
          <w:tab w:val="center" w:pos="5103"/>
          <w:tab w:val="right" w:pos="6237"/>
          <w:tab w:val="right" w:leader="underscore" w:pos="9214"/>
          <w:tab w:val="right" w:pos="9356"/>
        </w:tabs>
        <w:ind w:left="1134" w:right="1134"/>
        <w:rPr>
          <w:b/>
          <w:sz w:val="28"/>
          <w:szCs w:val="28"/>
        </w:rPr>
      </w:pPr>
    </w:p>
    <w:p w:rsidR="0000792D" w:rsidRDefault="0000792D" w:rsidP="0000792D">
      <w:pPr>
        <w:tabs>
          <w:tab w:val="center" w:pos="5103"/>
          <w:tab w:val="right" w:pos="6237"/>
          <w:tab w:val="right" w:leader="underscore" w:pos="9214"/>
          <w:tab w:val="right" w:pos="9356"/>
        </w:tabs>
        <w:ind w:left="1134" w:right="1134"/>
        <w:rPr>
          <w:b/>
          <w:sz w:val="28"/>
          <w:szCs w:val="28"/>
        </w:rPr>
      </w:pPr>
    </w:p>
    <w:p w:rsidR="0000792D" w:rsidRDefault="004B13FA" w:rsidP="00DE3831">
      <w:pPr>
        <w:tabs>
          <w:tab w:val="center" w:pos="5103"/>
          <w:tab w:val="right" w:pos="6237"/>
          <w:tab w:val="right" w:leader="underscore" w:pos="9214"/>
          <w:tab w:val="right" w:pos="9356"/>
          <w:tab w:val="left" w:pos="10206"/>
        </w:tabs>
        <w:rPr>
          <w:sz w:val="28"/>
          <w:szCs w:val="28"/>
        </w:rPr>
      </w:pPr>
      <w:r>
        <w:rPr>
          <w:b/>
          <w:sz w:val="28"/>
          <w:szCs w:val="28"/>
        </w:rPr>
        <w:t>16 июл</w:t>
      </w:r>
      <w:r w:rsidR="00CD3B85">
        <w:rPr>
          <w:b/>
          <w:sz w:val="28"/>
          <w:szCs w:val="28"/>
        </w:rPr>
        <w:t>я 202</w:t>
      </w:r>
      <w:r>
        <w:rPr>
          <w:b/>
          <w:sz w:val="28"/>
          <w:szCs w:val="28"/>
        </w:rPr>
        <w:t>1</w:t>
      </w:r>
      <w:r w:rsidR="00CD3B85">
        <w:rPr>
          <w:b/>
          <w:sz w:val="28"/>
          <w:szCs w:val="28"/>
        </w:rPr>
        <w:t xml:space="preserve"> г. </w:t>
      </w:r>
      <w:r w:rsidR="0000792D">
        <w:rPr>
          <w:b/>
          <w:sz w:val="28"/>
          <w:szCs w:val="28"/>
        </w:rPr>
        <w:t xml:space="preserve">                                             </w:t>
      </w:r>
      <w:r w:rsidR="000C19AA">
        <w:rPr>
          <w:b/>
          <w:sz w:val="28"/>
          <w:szCs w:val="28"/>
        </w:rPr>
        <w:t xml:space="preserve">                               </w:t>
      </w:r>
      <w:r w:rsidR="0000792D">
        <w:rPr>
          <w:b/>
          <w:sz w:val="28"/>
          <w:szCs w:val="28"/>
        </w:rPr>
        <w:t xml:space="preserve">   </w:t>
      </w:r>
      <w:r w:rsidR="00CD3B85">
        <w:rPr>
          <w:b/>
          <w:sz w:val="28"/>
          <w:szCs w:val="28"/>
        </w:rPr>
        <w:t xml:space="preserve">          </w:t>
      </w:r>
      <w:r w:rsidR="00DB5C19">
        <w:rPr>
          <w:b/>
          <w:sz w:val="28"/>
          <w:szCs w:val="28"/>
        </w:rPr>
        <w:t xml:space="preserve">  </w:t>
      </w:r>
      <w:r>
        <w:rPr>
          <w:b/>
          <w:sz w:val="28"/>
          <w:szCs w:val="28"/>
        </w:rPr>
        <w:t xml:space="preserve">    </w:t>
      </w:r>
      <w:r w:rsidR="00DB5C19">
        <w:rPr>
          <w:b/>
          <w:sz w:val="28"/>
          <w:szCs w:val="28"/>
        </w:rPr>
        <w:t xml:space="preserve"> </w:t>
      </w:r>
      <w:r w:rsidR="0000792D">
        <w:rPr>
          <w:b/>
          <w:sz w:val="28"/>
          <w:szCs w:val="28"/>
        </w:rPr>
        <w:t xml:space="preserve"> </w:t>
      </w:r>
      <w:r w:rsidR="00DE3831">
        <w:rPr>
          <w:b/>
          <w:sz w:val="28"/>
          <w:szCs w:val="28"/>
        </w:rPr>
        <w:t xml:space="preserve">№ </w:t>
      </w:r>
      <w:r w:rsidR="000C19AA">
        <w:rPr>
          <w:b/>
          <w:sz w:val="28"/>
          <w:szCs w:val="28"/>
        </w:rPr>
        <w:t>4</w:t>
      </w:r>
      <w:r>
        <w:rPr>
          <w:b/>
          <w:sz w:val="28"/>
          <w:szCs w:val="28"/>
        </w:rPr>
        <w:t>00</w:t>
      </w:r>
    </w:p>
    <w:p w:rsidR="0000792D" w:rsidRDefault="0000792D" w:rsidP="0000792D">
      <w:pPr>
        <w:tabs>
          <w:tab w:val="center" w:pos="5103"/>
          <w:tab w:val="right" w:pos="6237"/>
          <w:tab w:val="right" w:leader="underscore" w:pos="9214"/>
          <w:tab w:val="right" w:pos="9356"/>
        </w:tabs>
        <w:ind w:left="1134" w:right="1134"/>
        <w:jc w:val="center"/>
      </w:pPr>
      <w:r>
        <w:t>Барнаул</w:t>
      </w:r>
    </w:p>
    <w:p w:rsidR="00006CB8" w:rsidRDefault="00006CB8" w:rsidP="00006CB8">
      <w:pPr>
        <w:jc w:val="center"/>
        <w:rPr>
          <w:b/>
          <w:sz w:val="28"/>
          <w:szCs w:val="28"/>
        </w:rPr>
      </w:pPr>
    </w:p>
    <w:p w:rsidR="00CD3B85" w:rsidRDefault="00CD3B85" w:rsidP="00006CB8">
      <w:pPr>
        <w:jc w:val="center"/>
        <w:rPr>
          <w:b/>
          <w:sz w:val="28"/>
          <w:szCs w:val="28"/>
        </w:rPr>
      </w:pPr>
    </w:p>
    <w:p w:rsidR="00CD3B85" w:rsidRDefault="00CD3B85" w:rsidP="00006CB8">
      <w:pPr>
        <w:jc w:val="center"/>
        <w:rPr>
          <w:b/>
          <w:sz w:val="28"/>
          <w:szCs w:val="28"/>
        </w:rPr>
      </w:pPr>
    </w:p>
    <w:p w:rsidR="00CD3B85" w:rsidRDefault="00CD3B85" w:rsidP="00CD3B85">
      <w:pPr>
        <w:tabs>
          <w:tab w:val="num" w:pos="1650"/>
        </w:tabs>
        <w:jc w:val="center"/>
        <w:rPr>
          <w:b/>
          <w:sz w:val="28"/>
          <w:szCs w:val="28"/>
        </w:rPr>
      </w:pPr>
      <w:r w:rsidRPr="009F3FB4">
        <w:rPr>
          <w:b/>
          <w:sz w:val="28"/>
          <w:szCs w:val="28"/>
        </w:rPr>
        <w:t>Об утверждении Положения об</w:t>
      </w:r>
      <w:r>
        <w:rPr>
          <w:b/>
          <w:sz w:val="28"/>
          <w:szCs w:val="28"/>
        </w:rPr>
        <w:t xml:space="preserve"> организации работы </w:t>
      </w:r>
    </w:p>
    <w:p w:rsidR="00CD3B85" w:rsidRPr="009F3FB4" w:rsidRDefault="00CD3B85" w:rsidP="00CD3B85">
      <w:pPr>
        <w:tabs>
          <w:tab w:val="num" w:pos="1650"/>
        </w:tabs>
        <w:jc w:val="center"/>
        <w:rPr>
          <w:b/>
          <w:sz w:val="28"/>
          <w:szCs w:val="28"/>
        </w:rPr>
      </w:pPr>
      <w:r>
        <w:rPr>
          <w:b/>
          <w:sz w:val="28"/>
          <w:szCs w:val="28"/>
        </w:rPr>
        <w:t xml:space="preserve">с </w:t>
      </w:r>
      <w:r w:rsidRPr="009F3FB4">
        <w:rPr>
          <w:b/>
          <w:sz w:val="28"/>
          <w:szCs w:val="28"/>
        </w:rPr>
        <w:t>персональны</w:t>
      </w:r>
      <w:r>
        <w:rPr>
          <w:b/>
          <w:sz w:val="28"/>
          <w:szCs w:val="28"/>
        </w:rPr>
        <w:t>ми</w:t>
      </w:r>
      <w:r w:rsidRPr="009F3FB4">
        <w:rPr>
          <w:b/>
          <w:sz w:val="28"/>
          <w:szCs w:val="28"/>
        </w:rPr>
        <w:t xml:space="preserve"> данны</w:t>
      </w:r>
      <w:r>
        <w:rPr>
          <w:b/>
          <w:sz w:val="28"/>
          <w:szCs w:val="28"/>
        </w:rPr>
        <w:t>ми сотрудников</w:t>
      </w:r>
    </w:p>
    <w:p w:rsidR="00CD3B85" w:rsidRDefault="00CD3B85" w:rsidP="00CD3B85">
      <w:pPr>
        <w:tabs>
          <w:tab w:val="num" w:pos="1650"/>
        </w:tabs>
        <w:jc w:val="center"/>
        <w:rPr>
          <w:b/>
          <w:sz w:val="28"/>
          <w:szCs w:val="28"/>
        </w:rPr>
      </w:pPr>
      <w:r w:rsidRPr="009F3FB4">
        <w:rPr>
          <w:b/>
          <w:sz w:val="28"/>
          <w:szCs w:val="28"/>
        </w:rPr>
        <w:t>Управлени</w:t>
      </w:r>
      <w:r>
        <w:rPr>
          <w:b/>
          <w:sz w:val="28"/>
          <w:szCs w:val="28"/>
        </w:rPr>
        <w:t>я</w:t>
      </w:r>
      <w:r w:rsidRPr="009F3FB4">
        <w:rPr>
          <w:b/>
          <w:sz w:val="28"/>
          <w:szCs w:val="28"/>
        </w:rPr>
        <w:t xml:space="preserve"> Федерального казначейства по Алтайскому краю</w:t>
      </w:r>
    </w:p>
    <w:p w:rsidR="00CD3B85" w:rsidRPr="009F3FB4" w:rsidRDefault="00CD3B85" w:rsidP="00CD3B85">
      <w:pPr>
        <w:tabs>
          <w:tab w:val="num" w:pos="1650"/>
        </w:tabs>
        <w:jc w:val="center"/>
        <w:rPr>
          <w:b/>
          <w:sz w:val="28"/>
          <w:szCs w:val="28"/>
        </w:rPr>
      </w:pPr>
      <w:r>
        <w:rPr>
          <w:b/>
          <w:sz w:val="28"/>
          <w:szCs w:val="28"/>
        </w:rPr>
        <w:t>(в редакции приказа от 20 ноября 202</w:t>
      </w:r>
      <w:r w:rsidR="00555761">
        <w:rPr>
          <w:b/>
          <w:sz w:val="28"/>
          <w:szCs w:val="28"/>
        </w:rPr>
        <w:t>4</w:t>
      </w:r>
      <w:bookmarkStart w:id="0" w:name="_GoBack"/>
      <w:bookmarkEnd w:id="0"/>
      <w:r>
        <w:rPr>
          <w:b/>
          <w:sz w:val="28"/>
          <w:szCs w:val="28"/>
        </w:rPr>
        <w:t xml:space="preserve"> г. № 446)</w:t>
      </w:r>
    </w:p>
    <w:p w:rsidR="00CD3B85" w:rsidRDefault="00CD3B85" w:rsidP="00CD3B85">
      <w:pPr>
        <w:spacing w:line="360" w:lineRule="auto"/>
        <w:jc w:val="center"/>
        <w:rPr>
          <w:sz w:val="28"/>
          <w:szCs w:val="28"/>
        </w:rPr>
      </w:pPr>
    </w:p>
    <w:p w:rsidR="00CD3B85" w:rsidRPr="00CC43A1" w:rsidRDefault="00CD3B85" w:rsidP="00CD3B85">
      <w:pPr>
        <w:spacing w:line="360" w:lineRule="auto"/>
        <w:jc w:val="center"/>
        <w:rPr>
          <w:sz w:val="28"/>
          <w:szCs w:val="28"/>
        </w:rPr>
      </w:pPr>
    </w:p>
    <w:p w:rsidR="00CD3B85" w:rsidRPr="00FE5DA3" w:rsidRDefault="00CD3B85" w:rsidP="00CD3B85">
      <w:pPr>
        <w:widowControl w:val="0"/>
        <w:spacing w:line="360" w:lineRule="auto"/>
        <w:ind w:firstLine="709"/>
        <w:jc w:val="both"/>
        <w:rPr>
          <w:sz w:val="28"/>
          <w:szCs w:val="28"/>
        </w:rPr>
      </w:pPr>
      <w:r w:rsidRPr="00CC43A1">
        <w:rPr>
          <w:sz w:val="28"/>
          <w:szCs w:val="28"/>
        </w:rPr>
        <w:t xml:space="preserve">В соответствии с Федеральным законом от 27 июля </w:t>
      </w:r>
      <w:smartTag w:uri="urn:schemas-microsoft-com:office:smarttags" w:element="metricconverter">
        <w:smartTagPr>
          <w:attr w:name="ProductID" w:val="2006 г"/>
        </w:smartTagPr>
        <w:r w:rsidRPr="00CC43A1">
          <w:rPr>
            <w:sz w:val="28"/>
            <w:szCs w:val="28"/>
          </w:rPr>
          <w:t>2006 г</w:t>
        </w:r>
      </w:smartTag>
      <w:r w:rsidRPr="00CC43A1">
        <w:rPr>
          <w:sz w:val="28"/>
          <w:szCs w:val="28"/>
        </w:rPr>
        <w:t>. № 152-ФЗ «О персональных данных», постановлением Правительства Российской Федерации</w:t>
      </w:r>
      <w:r>
        <w:rPr>
          <w:sz w:val="28"/>
          <w:szCs w:val="28"/>
        </w:rPr>
        <w:br/>
      </w:r>
      <w:r w:rsidRPr="00CC43A1">
        <w:rPr>
          <w:sz w:val="28"/>
          <w:szCs w:val="28"/>
        </w:rPr>
        <w:t xml:space="preserve">от 1 ноября 2012 г. № 1119 «Об утверждении требований к защите персональных данных при их обработке в информационных системах персональных данных», постановлением Правительства Российской Федерации от 15 сентября </w:t>
      </w:r>
      <w:smartTag w:uri="urn:schemas-microsoft-com:office:smarttags" w:element="metricconverter">
        <w:smartTagPr>
          <w:attr w:name="ProductID" w:val="2008 г"/>
        </w:smartTagPr>
        <w:r w:rsidRPr="00CC43A1">
          <w:rPr>
            <w:sz w:val="28"/>
            <w:szCs w:val="28"/>
          </w:rPr>
          <w:t>2008 г</w:t>
        </w:r>
      </w:smartTag>
      <w:r w:rsidRPr="00CC43A1">
        <w:rPr>
          <w:sz w:val="28"/>
          <w:szCs w:val="28"/>
        </w:rPr>
        <w:t xml:space="preserve">. № 687 «Об утверждении Положения об особенностях обработки персональных данных, </w:t>
      </w:r>
      <w:r w:rsidRPr="00FE5DA3">
        <w:rPr>
          <w:sz w:val="28"/>
          <w:szCs w:val="28"/>
        </w:rPr>
        <w:t xml:space="preserve">осуществляемой без использования средств автоматизации» </w:t>
      </w:r>
      <w:r w:rsidRPr="00FE5DA3">
        <w:rPr>
          <w:spacing w:val="30"/>
          <w:sz w:val="28"/>
          <w:szCs w:val="28"/>
        </w:rPr>
        <w:t>п р и к а з ы в а ю</w:t>
      </w:r>
      <w:r w:rsidRPr="00FE5DA3">
        <w:rPr>
          <w:sz w:val="28"/>
          <w:szCs w:val="28"/>
        </w:rPr>
        <w:t>:</w:t>
      </w:r>
    </w:p>
    <w:p w:rsidR="00CD3B85" w:rsidRPr="0067660F" w:rsidRDefault="00CD3B85" w:rsidP="00CD3B85">
      <w:pPr>
        <w:pStyle w:val="af"/>
        <w:widowControl w:val="0"/>
        <w:numPr>
          <w:ilvl w:val="0"/>
          <w:numId w:val="12"/>
        </w:numPr>
        <w:overflowPunct/>
        <w:adjustRightInd/>
        <w:spacing w:line="360" w:lineRule="auto"/>
        <w:ind w:left="0" w:firstLine="709"/>
        <w:jc w:val="both"/>
        <w:textAlignment w:val="auto"/>
        <w:rPr>
          <w:sz w:val="28"/>
          <w:szCs w:val="28"/>
        </w:rPr>
      </w:pPr>
      <w:r w:rsidRPr="00FE5DA3">
        <w:rPr>
          <w:sz w:val="28"/>
          <w:szCs w:val="28"/>
        </w:rPr>
        <w:t xml:space="preserve">Утвердить </w:t>
      </w:r>
      <w:r w:rsidRPr="0067660F">
        <w:rPr>
          <w:sz w:val="28"/>
          <w:szCs w:val="28"/>
        </w:rPr>
        <w:t>прилагаемые документы:</w:t>
      </w:r>
    </w:p>
    <w:p w:rsidR="00CD3B85" w:rsidRDefault="00CD3B85" w:rsidP="00CD3B85">
      <w:pPr>
        <w:widowControl w:val="0"/>
        <w:tabs>
          <w:tab w:val="num" w:pos="1650"/>
        </w:tabs>
        <w:spacing w:line="360" w:lineRule="auto"/>
        <w:ind w:firstLine="709"/>
        <w:jc w:val="both"/>
        <w:rPr>
          <w:sz w:val="28"/>
          <w:szCs w:val="28"/>
        </w:rPr>
      </w:pPr>
      <w:r>
        <w:rPr>
          <w:sz w:val="28"/>
          <w:szCs w:val="28"/>
        </w:rPr>
        <w:t>1.1.</w:t>
      </w:r>
      <w:r w:rsidRPr="00FE5DA3">
        <w:rPr>
          <w:sz w:val="28"/>
          <w:szCs w:val="28"/>
        </w:rPr>
        <w:t xml:space="preserve"> Положение об организации работы с персональными данными </w:t>
      </w:r>
      <w:r>
        <w:rPr>
          <w:sz w:val="28"/>
          <w:szCs w:val="28"/>
        </w:rPr>
        <w:t xml:space="preserve">сотрудников </w:t>
      </w:r>
      <w:r w:rsidRPr="00FE5DA3">
        <w:rPr>
          <w:sz w:val="28"/>
          <w:szCs w:val="28"/>
        </w:rPr>
        <w:t>Управления Федерального казначейства по Алтайскому краю (Приложение</w:t>
      </w:r>
      <w:r>
        <w:rPr>
          <w:sz w:val="28"/>
          <w:szCs w:val="28"/>
        </w:rPr>
        <w:t xml:space="preserve"> № 1</w:t>
      </w:r>
      <w:r w:rsidRPr="00FE5DA3">
        <w:rPr>
          <w:sz w:val="28"/>
          <w:szCs w:val="28"/>
        </w:rPr>
        <w:t>).</w:t>
      </w:r>
    </w:p>
    <w:p w:rsidR="00CD3B85" w:rsidRDefault="00CD3B85" w:rsidP="00CD3B85">
      <w:pPr>
        <w:spacing w:line="360" w:lineRule="auto"/>
        <w:ind w:firstLine="708"/>
        <w:jc w:val="both"/>
        <w:rPr>
          <w:sz w:val="28"/>
          <w:szCs w:val="28"/>
        </w:rPr>
      </w:pPr>
      <w:r>
        <w:rPr>
          <w:sz w:val="28"/>
          <w:szCs w:val="28"/>
        </w:rPr>
        <w:t xml:space="preserve">1.2. </w:t>
      </w:r>
      <w:r w:rsidRPr="00AE3E87">
        <w:rPr>
          <w:sz w:val="28"/>
          <w:szCs w:val="28"/>
        </w:rPr>
        <w:t>Типов</w:t>
      </w:r>
      <w:r>
        <w:rPr>
          <w:sz w:val="28"/>
          <w:szCs w:val="28"/>
        </w:rPr>
        <w:t>ую</w:t>
      </w:r>
      <w:r w:rsidRPr="00AE3E87">
        <w:rPr>
          <w:sz w:val="28"/>
          <w:szCs w:val="28"/>
        </w:rPr>
        <w:t xml:space="preserve"> форм</w:t>
      </w:r>
      <w:r>
        <w:rPr>
          <w:sz w:val="28"/>
          <w:szCs w:val="28"/>
        </w:rPr>
        <w:t>у с</w:t>
      </w:r>
      <w:r w:rsidRPr="00AE3E87">
        <w:rPr>
          <w:sz w:val="28"/>
          <w:szCs w:val="28"/>
        </w:rPr>
        <w:t>огласия на обработку персональных данных</w:t>
      </w:r>
      <w:r>
        <w:rPr>
          <w:sz w:val="28"/>
          <w:szCs w:val="28"/>
        </w:rPr>
        <w:t xml:space="preserve"> в общедоступных источниках (Приложение № 2).</w:t>
      </w:r>
    </w:p>
    <w:p w:rsidR="00CD3B85" w:rsidRDefault="00CD3B85" w:rsidP="00CD3B85">
      <w:pPr>
        <w:spacing w:line="360" w:lineRule="auto"/>
        <w:ind w:firstLine="708"/>
        <w:jc w:val="both"/>
        <w:rPr>
          <w:sz w:val="28"/>
          <w:szCs w:val="28"/>
        </w:rPr>
      </w:pPr>
      <w:r>
        <w:rPr>
          <w:sz w:val="28"/>
          <w:szCs w:val="28"/>
        </w:rPr>
        <w:t>1.3.</w:t>
      </w:r>
      <w:r w:rsidRPr="00FA7354">
        <w:rPr>
          <w:sz w:val="28"/>
          <w:szCs w:val="28"/>
        </w:rPr>
        <w:t xml:space="preserve"> </w:t>
      </w:r>
      <w:r>
        <w:rPr>
          <w:sz w:val="28"/>
          <w:szCs w:val="28"/>
        </w:rPr>
        <w:t>Типовую</w:t>
      </w:r>
      <w:r w:rsidRPr="00AE3E87">
        <w:rPr>
          <w:sz w:val="28"/>
          <w:szCs w:val="28"/>
        </w:rPr>
        <w:t xml:space="preserve"> форм</w:t>
      </w:r>
      <w:r>
        <w:rPr>
          <w:sz w:val="28"/>
          <w:szCs w:val="28"/>
        </w:rPr>
        <w:t>у с</w:t>
      </w:r>
      <w:r w:rsidRPr="00AE3E87">
        <w:rPr>
          <w:sz w:val="28"/>
          <w:szCs w:val="28"/>
        </w:rPr>
        <w:t xml:space="preserve">огласия </w:t>
      </w:r>
      <w:r w:rsidRPr="00170E29">
        <w:rPr>
          <w:sz w:val="28"/>
          <w:szCs w:val="28"/>
        </w:rPr>
        <w:t>на получение персональных данных от третьих лиц</w:t>
      </w:r>
      <w:r>
        <w:rPr>
          <w:sz w:val="28"/>
          <w:szCs w:val="28"/>
        </w:rPr>
        <w:t xml:space="preserve"> (Приложение № 3).</w:t>
      </w:r>
    </w:p>
    <w:p w:rsidR="00CD3B85" w:rsidRPr="0003264C" w:rsidRDefault="00CD3B85" w:rsidP="00CD3B85">
      <w:pPr>
        <w:widowControl w:val="0"/>
        <w:spacing w:line="360" w:lineRule="auto"/>
        <w:ind w:firstLine="709"/>
        <w:jc w:val="both"/>
        <w:rPr>
          <w:sz w:val="28"/>
          <w:szCs w:val="28"/>
        </w:rPr>
      </w:pPr>
      <w:r w:rsidRPr="00FE5DA3">
        <w:rPr>
          <w:sz w:val="28"/>
          <w:szCs w:val="28"/>
        </w:rPr>
        <w:t>2. Признать утратившим силу</w:t>
      </w:r>
      <w:r>
        <w:rPr>
          <w:sz w:val="28"/>
          <w:szCs w:val="28"/>
        </w:rPr>
        <w:t xml:space="preserve"> приказ </w:t>
      </w:r>
      <w:r w:rsidR="00DB5C19">
        <w:rPr>
          <w:sz w:val="28"/>
          <w:szCs w:val="28"/>
        </w:rPr>
        <w:t xml:space="preserve">Управления Федерального </w:t>
      </w:r>
      <w:r w:rsidRPr="00FE5DA3">
        <w:rPr>
          <w:sz w:val="28"/>
          <w:szCs w:val="28"/>
        </w:rPr>
        <w:t>казначейства</w:t>
      </w:r>
      <w:r>
        <w:rPr>
          <w:sz w:val="28"/>
          <w:szCs w:val="28"/>
        </w:rPr>
        <w:t xml:space="preserve"> </w:t>
      </w:r>
      <w:r w:rsidRPr="00702596">
        <w:rPr>
          <w:sz w:val="28"/>
          <w:szCs w:val="28"/>
        </w:rPr>
        <w:t>по Алтайскому краю</w:t>
      </w:r>
      <w:r>
        <w:rPr>
          <w:sz w:val="28"/>
          <w:szCs w:val="28"/>
        </w:rPr>
        <w:t xml:space="preserve"> </w:t>
      </w:r>
      <w:r w:rsidRPr="0003264C">
        <w:rPr>
          <w:sz w:val="28"/>
          <w:szCs w:val="28"/>
        </w:rPr>
        <w:t xml:space="preserve">от 9 июля 2020 г. № 207 «Об утверждении об организации </w:t>
      </w:r>
      <w:r w:rsidRPr="0003264C">
        <w:rPr>
          <w:sz w:val="28"/>
          <w:szCs w:val="28"/>
        </w:rPr>
        <w:lastRenderedPageBreak/>
        <w:t>работы с персональными данными федеральных государственных гражданских служащих</w:t>
      </w:r>
      <w:r>
        <w:rPr>
          <w:sz w:val="28"/>
          <w:szCs w:val="28"/>
        </w:rPr>
        <w:t xml:space="preserve"> </w:t>
      </w:r>
      <w:r w:rsidRPr="0003264C">
        <w:rPr>
          <w:sz w:val="28"/>
          <w:szCs w:val="28"/>
        </w:rPr>
        <w:t>Управления Федерального казначейства по Алтайскому краю</w:t>
      </w:r>
      <w:r>
        <w:rPr>
          <w:sz w:val="28"/>
          <w:szCs w:val="28"/>
        </w:rPr>
        <w:t>».</w:t>
      </w:r>
    </w:p>
    <w:p w:rsidR="00CD3B85" w:rsidRPr="00CC43A1" w:rsidRDefault="00CD3B85" w:rsidP="00CD3B85">
      <w:pPr>
        <w:spacing w:line="360" w:lineRule="auto"/>
        <w:ind w:firstLine="709"/>
        <w:jc w:val="both"/>
        <w:rPr>
          <w:sz w:val="28"/>
          <w:szCs w:val="28"/>
        </w:rPr>
      </w:pPr>
      <w:r>
        <w:rPr>
          <w:sz w:val="28"/>
          <w:szCs w:val="28"/>
        </w:rPr>
        <w:t>3</w:t>
      </w:r>
      <w:r w:rsidRPr="00CC43A1">
        <w:rPr>
          <w:sz w:val="28"/>
          <w:szCs w:val="28"/>
        </w:rPr>
        <w:t>. Контроль за исполнением настоящего</w:t>
      </w:r>
      <w:r>
        <w:rPr>
          <w:sz w:val="28"/>
          <w:szCs w:val="28"/>
        </w:rPr>
        <w:t xml:space="preserve"> приказа</w:t>
      </w:r>
      <w:r w:rsidRPr="00CC43A1">
        <w:rPr>
          <w:sz w:val="28"/>
          <w:szCs w:val="28"/>
        </w:rPr>
        <w:t xml:space="preserve"> оставляю за собой.</w:t>
      </w:r>
    </w:p>
    <w:p w:rsidR="00CD3B85" w:rsidRPr="00CC43A1" w:rsidRDefault="00CD3B85" w:rsidP="00CD3B85">
      <w:pPr>
        <w:pStyle w:val="af6"/>
        <w:tabs>
          <w:tab w:val="left" w:pos="0"/>
          <w:tab w:val="left" w:pos="360"/>
        </w:tabs>
        <w:spacing w:line="360" w:lineRule="auto"/>
        <w:jc w:val="both"/>
        <w:rPr>
          <w:b w:val="0"/>
          <w:szCs w:val="28"/>
        </w:rPr>
      </w:pPr>
    </w:p>
    <w:p w:rsidR="00CD3B85" w:rsidRPr="00CC43A1" w:rsidRDefault="00CD3B85" w:rsidP="00CD3B85">
      <w:pPr>
        <w:pStyle w:val="af"/>
        <w:spacing w:after="36" w:line="360" w:lineRule="auto"/>
        <w:ind w:left="0"/>
        <w:jc w:val="both"/>
        <w:rPr>
          <w:sz w:val="28"/>
          <w:szCs w:val="28"/>
        </w:rPr>
      </w:pPr>
    </w:p>
    <w:p w:rsidR="00CD3B85" w:rsidRDefault="00CD3B85" w:rsidP="00CD3B85">
      <w:pPr>
        <w:spacing w:after="36"/>
        <w:rPr>
          <w:sz w:val="28"/>
          <w:szCs w:val="28"/>
        </w:rPr>
      </w:pPr>
      <w:r>
        <w:rPr>
          <w:sz w:val="28"/>
          <w:szCs w:val="28"/>
        </w:rPr>
        <w:t>И.о. р</w:t>
      </w:r>
      <w:r w:rsidRPr="00CC43A1">
        <w:rPr>
          <w:sz w:val="28"/>
          <w:szCs w:val="28"/>
        </w:rPr>
        <w:t>уководител</w:t>
      </w:r>
      <w:r>
        <w:rPr>
          <w:sz w:val="28"/>
          <w:szCs w:val="28"/>
        </w:rPr>
        <w:t>я</w:t>
      </w:r>
      <w:r w:rsidRPr="00CC43A1">
        <w:rPr>
          <w:sz w:val="28"/>
          <w:szCs w:val="28"/>
        </w:rPr>
        <w:t xml:space="preserve"> Управления</w:t>
      </w:r>
    </w:p>
    <w:p w:rsidR="00CD3B85" w:rsidRDefault="00CD3B85" w:rsidP="00CD3B85">
      <w:pPr>
        <w:spacing w:after="36"/>
        <w:rPr>
          <w:sz w:val="28"/>
          <w:szCs w:val="28"/>
        </w:rPr>
      </w:pPr>
      <w:r>
        <w:rPr>
          <w:sz w:val="28"/>
          <w:szCs w:val="28"/>
        </w:rPr>
        <w:t>Федерального казначейства по</w:t>
      </w:r>
    </w:p>
    <w:p w:rsidR="00CD3B85" w:rsidRPr="00CC43A1" w:rsidRDefault="00CD3B85" w:rsidP="00CD3B85">
      <w:pPr>
        <w:spacing w:after="36"/>
        <w:rPr>
          <w:szCs w:val="28"/>
        </w:rPr>
      </w:pPr>
      <w:r>
        <w:rPr>
          <w:sz w:val="28"/>
          <w:szCs w:val="28"/>
        </w:rPr>
        <w:t>Алтайскому краю</w:t>
      </w:r>
      <w:r w:rsidRPr="00CC43A1">
        <w:rPr>
          <w:sz w:val="28"/>
          <w:szCs w:val="28"/>
        </w:rPr>
        <w:tab/>
      </w:r>
      <w:r w:rsidRPr="00CC43A1">
        <w:rPr>
          <w:sz w:val="28"/>
          <w:szCs w:val="28"/>
        </w:rPr>
        <w:tab/>
      </w:r>
      <w:r w:rsidRPr="00CC43A1">
        <w:rPr>
          <w:sz w:val="28"/>
          <w:szCs w:val="28"/>
        </w:rPr>
        <w:tab/>
      </w:r>
      <w:r w:rsidRPr="00CC43A1">
        <w:rPr>
          <w:sz w:val="28"/>
          <w:szCs w:val="28"/>
        </w:rPr>
        <w:tab/>
        <w:t xml:space="preserve">                           </w:t>
      </w:r>
      <w:r>
        <w:rPr>
          <w:sz w:val="28"/>
          <w:szCs w:val="28"/>
        </w:rPr>
        <w:tab/>
      </w:r>
      <w:r>
        <w:rPr>
          <w:sz w:val="28"/>
          <w:szCs w:val="28"/>
        </w:rPr>
        <w:tab/>
      </w:r>
      <w:r w:rsidR="00555761">
        <w:rPr>
          <w:sz w:val="28"/>
          <w:szCs w:val="28"/>
        </w:rPr>
        <w:t xml:space="preserve"> </w:t>
      </w:r>
      <w:r>
        <w:rPr>
          <w:sz w:val="28"/>
          <w:szCs w:val="28"/>
        </w:rPr>
        <w:t xml:space="preserve">      Г</w:t>
      </w:r>
      <w:r w:rsidRPr="00CC43A1">
        <w:rPr>
          <w:sz w:val="28"/>
          <w:szCs w:val="28"/>
        </w:rPr>
        <w:t>.</w:t>
      </w:r>
      <w:r>
        <w:rPr>
          <w:sz w:val="28"/>
          <w:szCs w:val="28"/>
        </w:rPr>
        <w:t>Н</w:t>
      </w:r>
      <w:r w:rsidRPr="00CC43A1">
        <w:rPr>
          <w:sz w:val="28"/>
          <w:szCs w:val="28"/>
        </w:rPr>
        <w:t xml:space="preserve">. </w:t>
      </w:r>
      <w:r>
        <w:rPr>
          <w:sz w:val="28"/>
          <w:szCs w:val="28"/>
        </w:rPr>
        <w:t>Печникова</w:t>
      </w:r>
    </w:p>
    <w:p w:rsidR="00D4244D" w:rsidRDefault="00D4244D"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tbl>
      <w:tblPr>
        <w:tblW w:w="5215" w:type="dxa"/>
        <w:tblInd w:w="5328" w:type="dxa"/>
        <w:tblLook w:val="01E0" w:firstRow="1" w:lastRow="1" w:firstColumn="1" w:lastColumn="1" w:noHBand="0" w:noVBand="0"/>
      </w:tblPr>
      <w:tblGrid>
        <w:gridCol w:w="5215"/>
      </w:tblGrid>
      <w:tr w:rsidR="00D802A6" w:rsidRPr="00660B98" w:rsidTr="00B841B6">
        <w:trPr>
          <w:trHeight w:val="2409"/>
        </w:trPr>
        <w:tc>
          <w:tcPr>
            <w:tcW w:w="5215" w:type="dxa"/>
          </w:tcPr>
          <w:p w:rsidR="00D802A6" w:rsidRPr="00660B98" w:rsidRDefault="00D802A6" w:rsidP="00B841B6">
            <w:pPr>
              <w:widowControl w:val="0"/>
              <w:jc w:val="center"/>
              <w:rPr>
                <w:color w:val="000000" w:themeColor="text1"/>
                <w:sz w:val="28"/>
                <w:szCs w:val="28"/>
              </w:rPr>
            </w:pPr>
            <w:r w:rsidRPr="00660B98">
              <w:rPr>
                <w:color w:val="000000" w:themeColor="text1"/>
                <w:sz w:val="28"/>
                <w:szCs w:val="28"/>
              </w:rPr>
              <w:lastRenderedPageBreak/>
              <w:t>Приложение № 1</w:t>
            </w:r>
          </w:p>
          <w:p w:rsidR="00D802A6" w:rsidRPr="00660B98" w:rsidRDefault="00D802A6" w:rsidP="00B841B6">
            <w:pPr>
              <w:widowControl w:val="0"/>
              <w:jc w:val="both"/>
              <w:rPr>
                <w:color w:val="000000" w:themeColor="text1"/>
                <w:sz w:val="28"/>
                <w:szCs w:val="28"/>
              </w:rPr>
            </w:pPr>
          </w:p>
          <w:p w:rsidR="00D802A6" w:rsidRPr="00660B98" w:rsidRDefault="00D802A6" w:rsidP="00B841B6">
            <w:pPr>
              <w:widowControl w:val="0"/>
              <w:jc w:val="center"/>
              <w:rPr>
                <w:color w:val="000000" w:themeColor="text1"/>
                <w:sz w:val="28"/>
                <w:szCs w:val="28"/>
              </w:rPr>
            </w:pPr>
            <w:r w:rsidRPr="00660B98">
              <w:rPr>
                <w:color w:val="000000" w:themeColor="text1"/>
                <w:sz w:val="28"/>
                <w:szCs w:val="28"/>
              </w:rPr>
              <w:t>УТВЕРЖДЕНО</w:t>
            </w:r>
          </w:p>
          <w:p w:rsidR="00D15ED5" w:rsidRDefault="00D15ED5" w:rsidP="00B841B6">
            <w:pPr>
              <w:widowControl w:val="0"/>
              <w:jc w:val="center"/>
              <w:rPr>
                <w:color w:val="000000" w:themeColor="text1"/>
                <w:sz w:val="28"/>
                <w:szCs w:val="28"/>
              </w:rPr>
            </w:pPr>
          </w:p>
          <w:p w:rsidR="00D802A6" w:rsidRPr="00660B98" w:rsidRDefault="00D802A6" w:rsidP="00B841B6">
            <w:pPr>
              <w:widowControl w:val="0"/>
              <w:jc w:val="center"/>
              <w:rPr>
                <w:color w:val="000000" w:themeColor="text1"/>
                <w:sz w:val="28"/>
                <w:szCs w:val="28"/>
              </w:rPr>
            </w:pPr>
            <w:r w:rsidRPr="00660B98">
              <w:rPr>
                <w:color w:val="000000" w:themeColor="text1"/>
                <w:sz w:val="28"/>
                <w:szCs w:val="28"/>
              </w:rPr>
              <w:t>приказом УФК по Алтайскому краю</w:t>
            </w:r>
          </w:p>
          <w:p w:rsidR="00D802A6" w:rsidRPr="00AC0625" w:rsidRDefault="00D802A6" w:rsidP="00D802A6">
            <w:pPr>
              <w:jc w:val="center"/>
            </w:pPr>
            <w:r w:rsidRPr="00AC0625">
              <w:rPr>
                <w:sz w:val="28"/>
                <w:szCs w:val="28"/>
              </w:rPr>
              <w:t>от «</w:t>
            </w:r>
            <w:r>
              <w:rPr>
                <w:sz w:val="28"/>
                <w:szCs w:val="28"/>
              </w:rPr>
              <w:t>16</w:t>
            </w:r>
            <w:r w:rsidRPr="00AC0625">
              <w:rPr>
                <w:sz w:val="28"/>
                <w:szCs w:val="28"/>
              </w:rPr>
              <w:t xml:space="preserve">» </w:t>
            </w:r>
            <w:r>
              <w:rPr>
                <w:sz w:val="28"/>
                <w:szCs w:val="28"/>
              </w:rPr>
              <w:t xml:space="preserve">июля </w:t>
            </w:r>
            <w:r w:rsidRPr="00AC0625">
              <w:rPr>
                <w:sz w:val="28"/>
                <w:szCs w:val="28"/>
              </w:rPr>
              <w:t>202</w:t>
            </w:r>
            <w:r>
              <w:rPr>
                <w:sz w:val="28"/>
                <w:szCs w:val="28"/>
              </w:rPr>
              <w:t>1</w:t>
            </w:r>
            <w:r w:rsidRPr="00AC0625">
              <w:rPr>
                <w:sz w:val="28"/>
                <w:szCs w:val="28"/>
              </w:rPr>
              <w:t xml:space="preserve"> г. №</w:t>
            </w:r>
            <w:r>
              <w:rPr>
                <w:sz w:val="28"/>
                <w:szCs w:val="28"/>
              </w:rPr>
              <w:t xml:space="preserve"> 400</w:t>
            </w:r>
          </w:p>
          <w:p w:rsidR="00D802A6" w:rsidRPr="00660B98" w:rsidRDefault="00D802A6" w:rsidP="00B841B6">
            <w:pPr>
              <w:widowControl w:val="0"/>
              <w:rPr>
                <w:color w:val="000000" w:themeColor="text1"/>
                <w:sz w:val="28"/>
                <w:szCs w:val="28"/>
              </w:rPr>
            </w:pPr>
          </w:p>
        </w:tc>
      </w:tr>
    </w:tbl>
    <w:p w:rsidR="00D802A6" w:rsidRPr="00660B98" w:rsidRDefault="00D802A6" w:rsidP="00D802A6">
      <w:pPr>
        <w:rPr>
          <w:b/>
          <w:sz w:val="28"/>
          <w:szCs w:val="28"/>
        </w:rPr>
      </w:pPr>
    </w:p>
    <w:p w:rsidR="00D802A6" w:rsidRPr="00660B98" w:rsidRDefault="00D802A6" w:rsidP="00D802A6">
      <w:pPr>
        <w:tabs>
          <w:tab w:val="num" w:pos="1650"/>
        </w:tabs>
        <w:jc w:val="center"/>
        <w:rPr>
          <w:sz w:val="28"/>
          <w:szCs w:val="28"/>
        </w:rPr>
      </w:pPr>
      <w:r w:rsidRPr="00660B98">
        <w:rPr>
          <w:sz w:val="28"/>
          <w:szCs w:val="28"/>
        </w:rPr>
        <w:t>Положение об организации работы с персональными данными сотрудников</w:t>
      </w:r>
    </w:p>
    <w:p w:rsidR="00D802A6" w:rsidRPr="00D802A6" w:rsidRDefault="00D802A6" w:rsidP="00D802A6">
      <w:pPr>
        <w:pStyle w:val="1"/>
        <w:keepNext w:val="0"/>
        <w:tabs>
          <w:tab w:val="left" w:pos="360"/>
        </w:tabs>
        <w:spacing w:before="0"/>
        <w:ind w:firstLine="533"/>
        <w:jc w:val="center"/>
        <w:rPr>
          <w:rFonts w:ascii="Times New Roman" w:hAnsi="Times New Roman" w:cs="Times New Roman"/>
          <w:bCs/>
          <w:color w:val="auto"/>
          <w:sz w:val="28"/>
          <w:szCs w:val="28"/>
        </w:rPr>
      </w:pPr>
      <w:r w:rsidRPr="00D802A6">
        <w:rPr>
          <w:rFonts w:ascii="Times New Roman" w:hAnsi="Times New Roman" w:cs="Times New Roman"/>
          <w:color w:val="auto"/>
          <w:sz w:val="28"/>
          <w:szCs w:val="28"/>
        </w:rPr>
        <w:t>Управления Федерального казначейства по Алтайскому краю</w:t>
      </w:r>
      <w:bookmarkStart w:id="1" w:name="_Toc163640364"/>
    </w:p>
    <w:p w:rsidR="00D802A6" w:rsidRPr="00D802A6" w:rsidRDefault="00D802A6" w:rsidP="00D802A6">
      <w:pPr>
        <w:widowControl w:val="0"/>
        <w:jc w:val="center"/>
        <w:rPr>
          <w:sz w:val="28"/>
          <w:szCs w:val="28"/>
        </w:rPr>
      </w:pPr>
    </w:p>
    <w:p w:rsidR="00D802A6" w:rsidRPr="00D802A6" w:rsidRDefault="00D802A6" w:rsidP="00D802A6">
      <w:pPr>
        <w:widowControl w:val="0"/>
        <w:jc w:val="center"/>
        <w:rPr>
          <w:sz w:val="28"/>
          <w:szCs w:val="28"/>
        </w:rPr>
      </w:pPr>
    </w:p>
    <w:p w:rsidR="00D802A6" w:rsidRDefault="00D802A6" w:rsidP="00D802A6">
      <w:pPr>
        <w:widowControl w:val="0"/>
        <w:tabs>
          <w:tab w:val="num" w:pos="1650"/>
        </w:tabs>
        <w:jc w:val="center"/>
        <w:rPr>
          <w:color w:val="000000" w:themeColor="text1"/>
          <w:sz w:val="28"/>
          <w:szCs w:val="28"/>
        </w:rPr>
      </w:pPr>
      <w:r w:rsidRPr="00660B98">
        <w:rPr>
          <w:color w:val="000000" w:themeColor="text1"/>
          <w:sz w:val="28"/>
          <w:szCs w:val="28"/>
          <w:lang w:val="en-US"/>
        </w:rPr>
        <w:t>I</w:t>
      </w:r>
      <w:r w:rsidRPr="00660B98">
        <w:rPr>
          <w:color w:val="000000" w:themeColor="text1"/>
          <w:sz w:val="28"/>
          <w:szCs w:val="28"/>
        </w:rPr>
        <w:t>. Перечень законодательных и нормативных правовых актов,</w:t>
      </w:r>
    </w:p>
    <w:p w:rsidR="00D802A6" w:rsidRPr="00660B98" w:rsidRDefault="00D802A6" w:rsidP="00D802A6">
      <w:pPr>
        <w:widowControl w:val="0"/>
        <w:tabs>
          <w:tab w:val="num" w:pos="1650"/>
        </w:tabs>
        <w:jc w:val="center"/>
        <w:rPr>
          <w:color w:val="000000" w:themeColor="text1"/>
          <w:sz w:val="28"/>
          <w:szCs w:val="28"/>
        </w:rPr>
      </w:pPr>
      <w:r w:rsidRPr="00660B98">
        <w:rPr>
          <w:color w:val="000000" w:themeColor="text1"/>
          <w:sz w:val="28"/>
          <w:szCs w:val="28"/>
        </w:rPr>
        <w:t>регламентирующих обработку и защиту персональных данных</w:t>
      </w:r>
    </w:p>
    <w:p w:rsidR="00D802A6" w:rsidRPr="00660B98" w:rsidRDefault="00D802A6" w:rsidP="00D802A6">
      <w:pPr>
        <w:widowControl w:val="0"/>
        <w:tabs>
          <w:tab w:val="num" w:pos="1650"/>
        </w:tabs>
        <w:spacing w:line="360" w:lineRule="auto"/>
        <w:ind w:left="720"/>
        <w:jc w:val="center"/>
        <w:rPr>
          <w:color w:val="000000" w:themeColor="text1"/>
          <w:sz w:val="28"/>
          <w:szCs w:val="28"/>
        </w:rPr>
      </w:pPr>
    </w:p>
    <w:p w:rsidR="00D802A6" w:rsidRPr="00660B98" w:rsidRDefault="00D802A6" w:rsidP="00D802A6">
      <w:pPr>
        <w:tabs>
          <w:tab w:val="num" w:pos="1650"/>
        </w:tabs>
        <w:ind w:firstLine="709"/>
        <w:jc w:val="both"/>
        <w:rPr>
          <w:color w:val="000000" w:themeColor="text1"/>
          <w:sz w:val="28"/>
          <w:szCs w:val="28"/>
        </w:rPr>
      </w:pPr>
      <w:r w:rsidRPr="00660B98">
        <w:rPr>
          <w:color w:val="000000" w:themeColor="text1"/>
          <w:sz w:val="28"/>
          <w:szCs w:val="28"/>
        </w:rPr>
        <w:t>1.1. П</w:t>
      </w:r>
      <w:r w:rsidRPr="00660B98">
        <w:rPr>
          <w:sz w:val="28"/>
          <w:szCs w:val="28"/>
        </w:rPr>
        <w:t>оложение об организации работы с персональными данными сотрудников Управления Федерального казначейства по Алтайскому краю</w:t>
      </w:r>
      <w:r w:rsidRPr="00660B98" w:rsidDel="00137113">
        <w:rPr>
          <w:color w:val="000000" w:themeColor="text1"/>
          <w:sz w:val="28"/>
          <w:szCs w:val="28"/>
        </w:rPr>
        <w:t xml:space="preserve"> </w:t>
      </w:r>
      <w:r w:rsidRPr="00660B98">
        <w:rPr>
          <w:color w:val="000000" w:themeColor="text1"/>
          <w:sz w:val="28"/>
          <w:szCs w:val="28"/>
        </w:rPr>
        <w:t xml:space="preserve">(далее – Положение) разработано в соответствии с Конституцией Российской Федерации, Федеральным законом от 27 июля 2006 г. № 152-ФЗ «О персональных данных» (далее – Федеральный закон № 152-ФЗ), Федеральным законом от </w:t>
      </w:r>
      <w:r w:rsidRPr="00660B98">
        <w:rPr>
          <w:bCs/>
          <w:color w:val="000000" w:themeColor="text1"/>
          <w:sz w:val="28"/>
          <w:szCs w:val="28"/>
        </w:rPr>
        <w:t xml:space="preserve">27 июля 2004 г. № 79-ФЗ «О государственной гражданской службе Российской Федерации» </w:t>
      </w:r>
      <w:r w:rsidRPr="00660B98">
        <w:rPr>
          <w:color w:val="000000" w:themeColor="text1"/>
          <w:sz w:val="28"/>
          <w:szCs w:val="28"/>
        </w:rPr>
        <w:t xml:space="preserve">(далее – Федеральный закон № 79-ФЗ), Указом </w:t>
      </w:r>
      <w:r>
        <w:rPr>
          <w:color w:val="000000" w:themeColor="text1"/>
          <w:sz w:val="28"/>
          <w:szCs w:val="28"/>
        </w:rPr>
        <w:t>Президента Российской Федерации</w:t>
      </w:r>
      <w:r>
        <w:rPr>
          <w:color w:val="000000" w:themeColor="text1"/>
          <w:sz w:val="28"/>
          <w:szCs w:val="28"/>
        </w:rPr>
        <w:br/>
      </w:r>
      <w:r w:rsidRPr="00660B98">
        <w:rPr>
          <w:color w:val="000000" w:themeColor="text1"/>
          <w:sz w:val="28"/>
          <w:szCs w:val="28"/>
        </w:rPr>
        <w:t>от 30 мая 2005 г. № 609 «</w:t>
      </w:r>
      <w:r w:rsidRPr="00660B98">
        <w:rPr>
          <w:bCs/>
          <w:color w:val="000000" w:themeColor="text1"/>
          <w:sz w:val="28"/>
          <w:szCs w:val="28"/>
        </w:rPr>
        <w:t>Об утверждении Положения о персональных данных государственного гражданского служащего Российской Федерации и ведении его личного дела» (далее – Указ № 609)</w:t>
      </w:r>
      <w:r w:rsidRPr="00660B98">
        <w:rPr>
          <w:color w:val="000000" w:themeColor="text1"/>
          <w:sz w:val="28"/>
          <w:szCs w:val="28"/>
        </w:rPr>
        <w:t xml:space="preserve">, постановлением Правительства Российской Федерации от 21 марта 2012 г. № 211 «Об утверждении перечня мер, направленных на обеспечение выполнения обязанностей, предусмотренных Федеральным законом </w:t>
      </w:r>
      <w:r w:rsidRPr="00660B98">
        <w:rPr>
          <w:color w:val="000000" w:themeColor="text1"/>
          <w:sz w:val="28"/>
          <w:szCs w:val="28"/>
        </w:rPr>
        <w:br/>
        <w:t xml:space="preserve">«О персональных данных» и принятыми в соответствии с ним нормативными актами, операторами, являющимися государственными и муниципальными органами», постановлением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 </w:t>
      </w:r>
      <w:r w:rsidRPr="00660B98">
        <w:rPr>
          <w:snapToGrid w:val="0"/>
          <w:color w:val="000000" w:themeColor="text1"/>
          <w:sz w:val="28"/>
          <w:szCs w:val="28"/>
        </w:rPr>
        <w:t>(далее – Постановление № 1119)</w:t>
      </w:r>
      <w:r w:rsidRPr="00660B98">
        <w:rPr>
          <w:color w:val="000000" w:themeColor="text1"/>
          <w:sz w:val="28"/>
          <w:szCs w:val="28"/>
        </w:rPr>
        <w:t xml:space="preserve">, постановлением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 (далее – Постановление № 687), приказом ФСТЭК России от 11 февраля 2013 г. № 17 «Об утверждении Требований к защите информации, не составляющей государственную тайну, содержащейся в государственных информационных системах» (далее – </w:t>
      </w:r>
      <w:r>
        <w:rPr>
          <w:color w:val="000000" w:themeColor="text1"/>
          <w:sz w:val="28"/>
          <w:szCs w:val="28"/>
        </w:rPr>
        <w:br/>
      </w:r>
      <w:r w:rsidRPr="00660B98">
        <w:rPr>
          <w:color w:val="000000" w:themeColor="text1"/>
          <w:sz w:val="28"/>
          <w:szCs w:val="28"/>
        </w:rPr>
        <w:t>Приказ № 17), приказом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Pr>
          <w:color w:val="000000" w:themeColor="text1"/>
          <w:sz w:val="28"/>
          <w:szCs w:val="28"/>
        </w:rPr>
        <w:t xml:space="preserve"> </w:t>
      </w:r>
      <w:r w:rsidRPr="00660B98">
        <w:rPr>
          <w:color w:val="000000" w:themeColor="text1"/>
          <w:sz w:val="28"/>
          <w:szCs w:val="28"/>
        </w:rPr>
        <w:t>(далее – Приказом № 21).</w:t>
      </w:r>
    </w:p>
    <w:p w:rsidR="00D802A6" w:rsidRDefault="00D802A6" w:rsidP="00D802A6">
      <w:pPr>
        <w:tabs>
          <w:tab w:val="num" w:pos="1650"/>
        </w:tabs>
        <w:jc w:val="both"/>
        <w:rPr>
          <w:color w:val="000000" w:themeColor="text1"/>
          <w:sz w:val="28"/>
          <w:szCs w:val="28"/>
        </w:rPr>
      </w:pPr>
    </w:p>
    <w:p w:rsidR="00D802A6" w:rsidRPr="00660B98" w:rsidRDefault="00D802A6" w:rsidP="00D802A6">
      <w:pPr>
        <w:tabs>
          <w:tab w:val="num" w:pos="1650"/>
        </w:tabs>
        <w:jc w:val="both"/>
        <w:rPr>
          <w:color w:val="000000" w:themeColor="text1"/>
          <w:sz w:val="28"/>
          <w:szCs w:val="28"/>
        </w:rPr>
      </w:pPr>
    </w:p>
    <w:p w:rsidR="00D802A6" w:rsidRPr="00660B98" w:rsidRDefault="00D802A6" w:rsidP="00D802A6">
      <w:pPr>
        <w:pStyle w:val="af"/>
        <w:widowControl w:val="0"/>
        <w:numPr>
          <w:ilvl w:val="0"/>
          <w:numId w:val="14"/>
        </w:numPr>
        <w:tabs>
          <w:tab w:val="left" w:pos="709"/>
        </w:tabs>
        <w:overflowPunct/>
        <w:ind w:left="0" w:firstLine="0"/>
        <w:jc w:val="center"/>
        <w:textAlignment w:val="auto"/>
        <w:rPr>
          <w:color w:val="000000" w:themeColor="text1"/>
          <w:sz w:val="28"/>
          <w:szCs w:val="28"/>
          <w:lang w:val="en-US"/>
        </w:rPr>
      </w:pPr>
      <w:r w:rsidRPr="00660B98">
        <w:rPr>
          <w:color w:val="000000" w:themeColor="text1"/>
          <w:sz w:val="28"/>
          <w:szCs w:val="28"/>
        </w:rPr>
        <w:lastRenderedPageBreak/>
        <w:t>Термины и определения</w:t>
      </w:r>
    </w:p>
    <w:p w:rsidR="00D802A6" w:rsidRPr="00660B98" w:rsidRDefault="00D802A6" w:rsidP="00D802A6">
      <w:pPr>
        <w:pStyle w:val="af"/>
        <w:widowControl w:val="0"/>
        <w:tabs>
          <w:tab w:val="left" w:pos="709"/>
        </w:tabs>
        <w:ind w:left="1425"/>
        <w:rPr>
          <w:color w:val="000000" w:themeColor="text1"/>
          <w:sz w:val="28"/>
          <w:szCs w:val="28"/>
          <w:lang w:val="en-US"/>
        </w:rPr>
      </w:pPr>
    </w:p>
    <w:p w:rsidR="00D802A6" w:rsidRPr="00660B98" w:rsidRDefault="00D802A6" w:rsidP="00D802A6">
      <w:pPr>
        <w:widowControl w:val="0"/>
        <w:tabs>
          <w:tab w:val="num" w:pos="0"/>
        </w:tabs>
        <w:ind w:firstLine="709"/>
        <w:jc w:val="both"/>
        <w:rPr>
          <w:color w:val="000000" w:themeColor="text1"/>
          <w:sz w:val="28"/>
          <w:szCs w:val="28"/>
        </w:rPr>
      </w:pPr>
      <w:r w:rsidRPr="00660B98">
        <w:rPr>
          <w:color w:val="000000" w:themeColor="text1"/>
          <w:sz w:val="28"/>
          <w:szCs w:val="28"/>
        </w:rPr>
        <w:t xml:space="preserve">2.1. По тексту настоящего Положения используются термины и определения в соответствии Федеральным законом № 152-ФЗ. </w:t>
      </w:r>
    </w:p>
    <w:p w:rsidR="00D802A6" w:rsidRPr="00660B98" w:rsidRDefault="00D802A6" w:rsidP="00D802A6">
      <w:pPr>
        <w:pStyle w:val="1"/>
        <w:keepNext w:val="0"/>
        <w:tabs>
          <w:tab w:val="left" w:pos="709"/>
        </w:tabs>
        <w:ind w:firstLine="709"/>
        <w:jc w:val="both"/>
        <w:rPr>
          <w:color w:val="000000" w:themeColor="text1"/>
          <w:sz w:val="28"/>
          <w:szCs w:val="28"/>
        </w:rPr>
      </w:pPr>
      <w:r w:rsidRPr="00660B98">
        <w:rPr>
          <w:bCs/>
          <w:color w:val="000000" w:themeColor="text1"/>
          <w:sz w:val="28"/>
          <w:szCs w:val="28"/>
        </w:rPr>
        <w:t>2.2. Помимо вышеуказанных, в настоящем Положении используются следующие термины и определения:</w:t>
      </w:r>
      <w:bookmarkStart w:id="2" w:name="sub_304"/>
    </w:p>
    <w:p w:rsidR="00D802A6" w:rsidRPr="00660B98" w:rsidRDefault="00D802A6" w:rsidP="00D802A6">
      <w:pPr>
        <w:widowControl w:val="0"/>
        <w:ind w:firstLine="709"/>
        <w:jc w:val="both"/>
        <w:rPr>
          <w:color w:val="000000" w:themeColor="text1"/>
          <w:sz w:val="28"/>
          <w:szCs w:val="28"/>
        </w:rPr>
      </w:pPr>
      <w:bookmarkStart w:id="3" w:name="sub_305"/>
      <w:bookmarkEnd w:id="2"/>
      <w:r w:rsidRPr="00660B98">
        <w:rPr>
          <w:rStyle w:val="af7"/>
          <w:color w:val="000000" w:themeColor="text1"/>
          <w:sz w:val="28"/>
          <w:szCs w:val="28"/>
        </w:rPr>
        <w:t>2.2.1. Использование персональных данных</w:t>
      </w:r>
      <w:r w:rsidRPr="00660B98">
        <w:rPr>
          <w:color w:val="000000" w:themeColor="text1"/>
          <w:sz w:val="28"/>
          <w:szCs w:val="28"/>
        </w:rPr>
        <w:t xml:space="preserve"> – 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bookmarkStart w:id="4" w:name="sub_309"/>
      <w:bookmarkEnd w:id="3"/>
    </w:p>
    <w:p w:rsidR="00D802A6" w:rsidRPr="00660B98" w:rsidRDefault="00D802A6" w:rsidP="00D802A6">
      <w:pPr>
        <w:widowControl w:val="0"/>
        <w:ind w:firstLine="709"/>
        <w:jc w:val="both"/>
        <w:rPr>
          <w:color w:val="000000" w:themeColor="text1"/>
          <w:sz w:val="28"/>
          <w:szCs w:val="28"/>
        </w:rPr>
      </w:pPr>
      <w:r w:rsidRPr="00660B98">
        <w:rPr>
          <w:bCs/>
          <w:color w:val="000000" w:themeColor="text1"/>
          <w:sz w:val="28"/>
          <w:szCs w:val="28"/>
        </w:rPr>
        <w:t>2.2.2. Конфиденциальная информация - информация ограниченного доступа</w:t>
      </w:r>
      <w:r w:rsidRPr="00660B98">
        <w:rPr>
          <w:color w:val="000000" w:themeColor="text1"/>
          <w:sz w:val="28"/>
          <w:szCs w:val="28"/>
        </w:rPr>
        <w:t>, не содержащая сведений, составляющих государственную тайну Управления Федерального казначейства по Алтайскому краю.</w:t>
      </w:r>
    </w:p>
    <w:p w:rsidR="00D802A6" w:rsidRPr="00660B98" w:rsidRDefault="00D802A6" w:rsidP="00D802A6">
      <w:pPr>
        <w:widowControl w:val="0"/>
        <w:ind w:firstLine="709"/>
        <w:jc w:val="both"/>
        <w:rPr>
          <w:color w:val="000000" w:themeColor="text1"/>
          <w:sz w:val="28"/>
          <w:szCs w:val="28"/>
        </w:rPr>
      </w:pPr>
      <w:bookmarkStart w:id="5" w:name="sub_310"/>
      <w:bookmarkEnd w:id="4"/>
      <w:r w:rsidRPr="00660B98">
        <w:rPr>
          <w:rStyle w:val="af7"/>
          <w:color w:val="000000" w:themeColor="text1"/>
          <w:sz w:val="28"/>
          <w:szCs w:val="28"/>
        </w:rPr>
        <w:t>2.2.3. Конфиденциальность персональных данных</w:t>
      </w:r>
      <w:r w:rsidRPr="00660B98">
        <w:rPr>
          <w:color w:val="000000" w:themeColor="text1"/>
          <w:sz w:val="28"/>
          <w:szCs w:val="28"/>
        </w:rPr>
        <w:t xml:space="preserve"> – 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w:t>
      </w:r>
      <w:bookmarkEnd w:id="5"/>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2.2.4. Безопасность персональных данных – состояние защищенности персональных данных, характеризуемое способностью пользователей, технических средств и информационных технологий обеспечить конфиденциальность, целостность и доступность персональных данных при их обработке в информационной системе персональных данных.</w:t>
      </w:r>
    </w:p>
    <w:p w:rsidR="00D802A6" w:rsidRPr="00660B98" w:rsidRDefault="00D802A6" w:rsidP="00D802A6">
      <w:pPr>
        <w:widowControl w:val="0"/>
        <w:tabs>
          <w:tab w:val="left" w:pos="709"/>
        </w:tabs>
        <w:ind w:firstLine="709"/>
        <w:jc w:val="both"/>
        <w:rPr>
          <w:color w:val="000000" w:themeColor="text1"/>
          <w:sz w:val="28"/>
          <w:szCs w:val="28"/>
        </w:rPr>
      </w:pPr>
      <w:r w:rsidRPr="00660B98">
        <w:rPr>
          <w:bCs/>
          <w:color w:val="000000" w:themeColor="text1"/>
          <w:sz w:val="28"/>
          <w:szCs w:val="28"/>
        </w:rPr>
        <w:t>2.2.5. О</w:t>
      </w:r>
      <w:r w:rsidRPr="00660B98">
        <w:rPr>
          <w:rStyle w:val="af7"/>
          <w:color w:val="000000" w:themeColor="text1"/>
          <w:sz w:val="28"/>
          <w:szCs w:val="28"/>
        </w:rPr>
        <w:t>бщедоступные персональные данные</w:t>
      </w:r>
      <w:r w:rsidRPr="00660B98">
        <w:rPr>
          <w:color w:val="000000" w:themeColor="text1"/>
          <w:sz w:val="28"/>
          <w:szCs w:val="28"/>
        </w:rPr>
        <w:t xml:space="preserve"> – персональные данные,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2.2.6. Автоматизированная обработка персональных данных - обработка персональных данных с помощью средств вычислительной техники.</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 xml:space="preserve">2.2.7. Сотрудники </w:t>
      </w:r>
      <w:r w:rsidRPr="00660B98">
        <w:rPr>
          <w:bCs/>
          <w:color w:val="000000" w:themeColor="text1"/>
          <w:sz w:val="28"/>
          <w:szCs w:val="28"/>
        </w:rPr>
        <w:t>Управления</w:t>
      </w:r>
      <w:r w:rsidRPr="00660B98">
        <w:rPr>
          <w:color w:val="000000" w:themeColor="text1"/>
          <w:sz w:val="28"/>
          <w:szCs w:val="28"/>
        </w:rPr>
        <w:t xml:space="preserve"> – федеральные государственные гражданские служащие и работники, замещающие должности, не являющиеся должностями федеральной государственной гражданской службы Управления Федерального казначейства по Алтайскому краю (далее – работник Управления).</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2.2.8. Территориальные отделы Управления – структурные подразделения Управления, созданные для осуществления функций Управления на соответствующей территории.</w:t>
      </w:r>
    </w:p>
    <w:p w:rsidR="00D802A6" w:rsidRPr="00660B98" w:rsidRDefault="00D802A6" w:rsidP="00D802A6">
      <w:pPr>
        <w:widowControl w:val="0"/>
        <w:ind w:right="49" w:firstLine="708"/>
        <w:contextualSpacing/>
        <w:jc w:val="both"/>
        <w:rPr>
          <w:rStyle w:val="FontStyle35"/>
          <w:color w:val="000000" w:themeColor="text1"/>
          <w:sz w:val="28"/>
          <w:szCs w:val="28"/>
        </w:rPr>
      </w:pPr>
    </w:p>
    <w:p w:rsidR="00D802A6" w:rsidRPr="00660B98" w:rsidRDefault="00D802A6" w:rsidP="00D802A6">
      <w:pPr>
        <w:pStyle w:val="1"/>
        <w:keepNext w:val="0"/>
        <w:keepLines w:val="0"/>
        <w:widowControl w:val="0"/>
        <w:numPr>
          <w:ilvl w:val="0"/>
          <w:numId w:val="14"/>
        </w:numPr>
        <w:shd w:val="clear" w:color="auto" w:fill="FFFFFF"/>
        <w:tabs>
          <w:tab w:val="left" w:pos="360"/>
        </w:tabs>
        <w:overflowPunct/>
        <w:spacing w:before="0"/>
        <w:ind w:left="0" w:firstLine="0"/>
        <w:jc w:val="center"/>
        <w:textAlignment w:val="auto"/>
        <w:rPr>
          <w:bCs/>
          <w:color w:val="000000" w:themeColor="text1"/>
          <w:sz w:val="28"/>
          <w:szCs w:val="28"/>
        </w:rPr>
      </w:pPr>
      <w:r w:rsidRPr="00660B98">
        <w:rPr>
          <w:bCs/>
          <w:color w:val="000000" w:themeColor="text1"/>
          <w:sz w:val="28"/>
          <w:szCs w:val="28"/>
        </w:rPr>
        <w:t>Основные положения</w:t>
      </w:r>
      <w:bookmarkEnd w:id="1"/>
    </w:p>
    <w:p w:rsidR="00D802A6" w:rsidRPr="00660B98" w:rsidRDefault="00D802A6" w:rsidP="00D802A6">
      <w:pPr>
        <w:widowControl w:val="0"/>
        <w:jc w:val="both"/>
        <w:rPr>
          <w:color w:val="000000" w:themeColor="text1"/>
          <w:sz w:val="28"/>
          <w:szCs w:val="28"/>
        </w:rPr>
      </w:pPr>
    </w:p>
    <w:p w:rsidR="00D802A6" w:rsidRPr="00660B98" w:rsidRDefault="00D802A6" w:rsidP="00D802A6">
      <w:pPr>
        <w:widowControl w:val="0"/>
        <w:tabs>
          <w:tab w:val="left" w:pos="360"/>
          <w:tab w:val="num" w:pos="1814"/>
        </w:tabs>
        <w:ind w:firstLine="709"/>
        <w:jc w:val="both"/>
        <w:rPr>
          <w:color w:val="000000" w:themeColor="text1"/>
          <w:sz w:val="28"/>
          <w:szCs w:val="28"/>
        </w:rPr>
      </w:pPr>
      <w:r w:rsidRPr="00660B98">
        <w:rPr>
          <w:color w:val="000000" w:themeColor="text1"/>
          <w:sz w:val="28"/>
          <w:szCs w:val="28"/>
        </w:rPr>
        <w:t>3.1. Настоящее Положение устанавливает требования к обработке и защите персональных данных, определяет права, обязанности и ответственность сотрудников Управления при работе с персональными данными, права субъектов персональных данных, персональные данные которых обрабатываются в Управлении Федерального казначейства по Алтайскому краю (далее - Управление).</w:t>
      </w:r>
    </w:p>
    <w:p w:rsidR="00D802A6" w:rsidRPr="00660B98" w:rsidRDefault="00D802A6" w:rsidP="00D802A6">
      <w:pPr>
        <w:widowControl w:val="0"/>
        <w:ind w:firstLine="709"/>
        <w:contextualSpacing/>
        <w:jc w:val="both"/>
        <w:rPr>
          <w:color w:val="000000" w:themeColor="text1"/>
          <w:sz w:val="28"/>
          <w:szCs w:val="28"/>
        </w:rPr>
      </w:pPr>
      <w:r w:rsidRPr="00660B98">
        <w:rPr>
          <w:color w:val="000000" w:themeColor="text1"/>
          <w:sz w:val="28"/>
          <w:szCs w:val="28"/>
        </w:rPr>
        <w:lastRenderedPageBreak/>
        <w:t>3.1.1. Целью настоящего Положения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D802A6" w:rsidRPr="00660B98" w:rsidRDefault="00D802A6" w:rsidP="00D802A6">
      <w:pPr>
        <w:pStyle w:val="ConsPlusNormal"/>
        <w:ind w:firstLine="709"/>
        <w:jc w:val="both"/>
        <w:rPr>
          <w:rFonts w:ascii="Times New Roman" w:hAnsi="Times New Roman" w:cs="Times New Roman"/>
          <w:color w:val="000000" w:themeColor="text1"/>
          <w:sz w:val="28"/>
          <w:szCs w:val="28"/>
        </w:rPr>
      </w:pPr>
      <w:r w:rsidRPr="00660B98">
        <w:rPr>
          <w:rFonts w:ascii="Times New Roman" w:hAnsi="Times New Roman" w:cs="Times New Roman"/>
          <w:color w:val="000000" w:themeColor="text1"/>
          <w:sz w:val="28"/>
          <w:szCs w:val="28"/>
        </w:rPr>
        <w:t>3.1.2. Действие настоящего Положения не распространяется на отношения, возникающие при организации работы с персональными данными, отнесенными в установленном порядке к сведениям, составляющим государственную тайну.</w:t>
      </w:r>
    </w:p>
    <w:p w:rsidR="00D802A6" w:rsidRPr="00660B98" w:rsidRDefault="00D802A6" w:rsidP="00D802A6">
      <w:pPr>
        <w:widowControl w:val="0"/>
        <w:tabs>
          <w:tab w:val="left" w:pos="540"/>
          <w:tab w:val="left" w:pos="709"/>
        </w:tabs>
        <w:ind w:firstLine="709"/>
        <w:jc w:val="both"/>
        <w:rPr>
          <w:color w:val="000000" w:themeColor="text1"/>
          <w:sz w:val="28"/>
          <w:szCs w:val="28"/>
        </w:rPr>
      </w:pPr>
      <w:r w:rsidRPr="00660B98">
        <w:rPr>
          <w:color w:val="000000" w:themeColor="text1"/>
          <w:sz w:val="28"/>
          <w:szCs w:val="28"/>
        </w:rPr>
        <w:t>3.1.3. Требования настоящего Положения обязательны для исполнения и доводятся под роспись всем сотрудникам Управления.</w:t>
      </w:r>
    </w:p>
    <w:p w:rsidR="00D802A6" w:rsidRPr="00660B98" w:rsidRDefault="00D802A6" w:rsidP="00D802A6">
      <w:pPr>
        <w:widowControl w:val="0"/>
        <w:tabs>
          <w:tab w:val="left" w:pos="709"/>
        </w:tabs>
        <w:ind w:firstLine="709"/>
        <w:jc w:val="both"/>
        <w:rPr>
          <w:color w:val="000000" w:themeColor="text1"/>
          <w:sz w:val="28"/>
          <w:szCs w:val="28"/>
        </w:rPr>
      </w:pPr>
      <w:r w:rsidRPr="00660B98">
        <w:rPr>
          <w:color w:val="000000" w:themeColor="text1"/>
          <w:sz w:val="28"/>
          <w:szCs w:val="28"/>
        </w:rPr>
        <w:t xml:space="preserve">3.1.4. Управление в соответствии с положениями Федерального закона </w:t>
      </w:r>
      <w:r w:rsidRPr="00660B98">
        <w:rPr>
          <w:color w:val="000000" w:themeColor="text1"/>
          <w:sz w:val="28"/>
          <w:szCs w:val="28"/>
        </w:rPr>
        <w:br/>
        <w:t>№ 152-ФЗ является оператором, организующим и (или) осуществляющим обработку персональных данных, а также определяющим цели и содержание обработки персональных данных.</w:t>
      </w:r>
    </w:p>
    <w:p w:rsidR="00D802A6" w:rsidRPr="00660B98" w:rsidRDefault="00D802A6" w:rsidP="00D802A6">
      <w:pPr>
        <w:widowControl w:val="0"/>
        <w:tabs>
          <w:tab w:val="left" w:pos="709"/>
        </w:tabs>
        <w:ind w:firstLine="709"/>
        <w:jc w:val="both"/>
        <w:rPr>
          <w:bCs/>
          <w:color w:val="000000" w:themeColor="text1"/>
          <w:sz w:val="28"/>
          <w:szCs w:val="28"/>
        </w:rPr>
      </w:pPr>
      <w:r w:rsidRPr="00660B98">
        <w:rPr>
          <w:bCs/>
          <w:color w:val="000000" w:themeColor="text1"/>
          <w:sz w:val="28"/>
          <w:szCs w:val="28"/>
        </w:rPr>
        <w:t>3.1.5. В Управлении обрабатываются персональные данные, доступ к которым ограничен, и общедоступные персональные данные.</w:t>
      </w:r>
    </w:p>
    <w:p w:rsidR="00D802A6" w:rsidRDefault="00D802A6" w:rsidP="00D802A6">
      <w:pPr>
        <w:widowControl w:val="0"/>
        <w:tabs>
          <w:tab w:val="left" w:pos="709"/>
          <w:tab w:val="num" w:pos="1650"/>
        </w:tabs>
        <w:ind w:firstLine="709"/>
        <w:jc w:val="both"/>
        <w:rPr>
          <w:color w:val="000000" w:themeColor="text1"/>
          <w:sz w:val="28"/>
          <w:szCs w:val="28"/>
        </w:rPr>
      </w:pPr>
      <w:r w:rsidRPr="00660B98">
        <w:rPr>
          <w:color w:val="000000" w:themeColor="text1"/>
          <w:sz w:val="28"/>
          <w:szCs w:val="28"/>
        </w:rPr>
        <w:t>3.1.6. Допуск сотрудников Управления к обработке персональных данных (далее – сотрудники, допущенные к обработке персональных данных) осуществляется на основании служебных контрактов (в соответствии с должностными регламентами) и в соответствии с Положением о разрешительной системе допуска к информационным ресурсам Управления, утвержденным приказом Управления.</w:t>
      </w:r>
    </w:p>
    <w:p w:rsidR="00D802A6" w:rsidRPr="00660B98" w:rsidRDefault="00D802A6" w:rsidP="00D802A6">
      <w:pPr>
        <w:widowControl w:val="0"/>
        <w:tabs>
          <w:tab w:val="left" w:pos="709"/>
          <w:tab w:val="num" w:pos="1650"/>
        </w:tabs>
        <w:ind w:firstLine="709"/>
        <w:jc w:val="both"/>
        <w:rPr>
          <w:color w:val="000000" w:themeColor="text1"/>
          <w:sz w:val="28"/>
          <w:szCs w:val="28"/>
        </w:rPr>
      </w:pPr>
      <w:r>
        <w:rPr>
          <w:color w:val="000000" w:themeColor="text1"/>
          <w:sz w:val="28"/>
          <w:szCs w:val="28"/>
        </w:rPr>
        <w:t xml:space="preserve">3.1.7. Все </w:t>
      </w:r>
      <w:r w:rsidRPr="00660B98">
        <w:rPr>
          <w:color w:val="000000" w:themeColor="text1"/>
          <w:sz w:val="28"/>
          <w:szCs w:val="28"/>
        </w:rPr>
        <w:t>сотрудники, допущенные к обработке персональных данных</w:t>
      </w:r>
      <w:r>
        <w:rPr>
          <w:color w:val="000000" w:themeColor="text1"/>
          <w:sz w:val="28"/>
          <w:szCs w:val="28"/>
        </w:rPr>
        <w:t xml:space="preserve">, должны быть ознакомлены с </w:t>
      </w:r>
      <w:r w:rsidRPr="00660B98">
        <w:rPr>
          <w:bCs/>
          <w:color w:val="000000" w:themeColor="text1"/>
          <w:sz w:val="28"/>
          <w:szCs w:val="28"/>
        </w:rPr>
        <w:t>нормативны</w:t>
      </w:r>
      <w:r>
        <w:rPr>
          <w:bCs/>
          <w:color w:val="000000" w:themeColor="text1"/>
          <w:sz w:val="28"/>
          <w:szCs w:val="28"/>
        </w:rPr>
        <w:t>ми</w:t>
      </w:r>
      <w:r w:rsidRPr="00660B98">
        <w:rPr>
          <w:bCs/>
          <w:color w:val="000000" w:themeColor="text1"/>
          <w:sz w:val="28"/>
          <w:szCs w:val="28"/>
        </w:rPr>
        <w:t xml:space="preserve"> правовы</w:t>
      </w:r>
      <w:r>
        <w:rPr>
          <w:bCs/>
          <w:color w:val="000000" w:themeColor="text1"/>
          <w:sz w:val="28"/>
          <w:szCs w:val="28"/>
        </w:rPr>
        <w:t>ми</w:t>
      </w:r>
      <w:r w:rsidRPr="00660B98">
        <w:rPr>
          <w:bCs/>
          <w:color w:val="000000" w:themeColor="text1"/>
          <w:sz w:val="28"/>
          <w:szCs w:val="28"/>
        </w:rPr>
        <w:t xml:space="preserve"> акт</w:t>
      </w:r>
      <w:r>
        <w:rPr>
          <w:bCs/>
          <w:color w:val="000000" w:themeColor="text1"/>
          <w:sz w:val="28"/>
          <w:szCs w:val="28"/>
        </w:rPr>
        <w:t>ами</w:t>
      </w:r>
      <w:r w:rsidRPr="00660B98">
        <w:rPr>
          <w:bCs/>
          <w:color w:val="000000" w:themeColor="text1"/>
          <w:sz w:val="28"/>
          <w:szCs w:val="28"/>
        </w:rPr>
        <w:t>, регламентирующи</w:t>
      </w:r>
      <w:r>
        <w:rPr>
          <w:bCs/>
          <w:color w:val="000000" w:themeColor="text1"/>
          <w:sz w:val="28"/>
          <w:szCs w:val="28"/>
        </w:rPr>
        <w:t>ми</w:t>
      </w:r>
      <w:r w:rsidRPr="00660B98">
        <w:rPr>
          <w:bCs/>
          <w:color w:val="000000" w:themeColor="text1"/>
          <w:sz w:val="28"/>
          <w:szCs w:val="28"/>
        </w:rPr>
        <w:t xml:space="preserve"> </w:t>
      </w:r>
      <w:r>
        <w:rPr>
          <w:bCs/>
          <w:color w:val="000000" w:themeColor="text1"/>
          <w:sz w:val="28"/>
          <w:szCs w:val="28"/>
        </w:rPr>
        <w:t xml:space="preserve">требования </w:t>
      </w:r>
      <w:r w:rsidRPr="00660B98">
        <w:rPr>
          <w:bCs/>
          <w:color w:val="000000" w:themeColor="text1"/>
          <w:sz w:val="28"/>
          <w:szCs w:val="28"/>
        </w:rPr>
        <w:t>по обеспечению безопасности персональных данных при их обработке.</w:t>
      </w:r>
    </w:p>
    <w:p w:rsidR="00D802A6" w:rsidRPr="00660B98" w:rsidRDefault="00D802A6" w:rsidP="00D802A6">
      <w:pPr>
        <w:widowControl w:val="0"/>
        <w:tabs>
          <w:tab w:val="left" w:leader="underscore" w:pos="5698"/>
          <w:tab w:val="left" w:leader="underscore" w:pos="7930"/>
        </w:tabs>
        <w:ind w:firstLine="709"/>
        <w:jc w:val="both"/>
        <w:rPr>
          <w:color w:val="000000" w:themeColor="text1"/>
          <w:sz w:val="28"/>
          <w:szCs w:val="28"/>
        </w:rPr>
      </w:pPr>
      <w:r w:rsidRPr="00660B98">
        <w:rPr>
          <w:color w:val="000000" w:themeColor="text1"/>
          <w:sz w:val="28"/>
          <w:szCs w:val="28"/>
        </w:rPr>
        <w:t>3.1.</w:t>
      </w:r>
      <w:r>
        <w:rPr>
          <w:color w:val="000000" w:themeColor="text1"/>
          <w:sz w:val="28"/>
          <w:szCs w:val="28"/>
        </w:rPr>
        <w:t>8</w:t>
      </w:r>
      <w:r w:rsidRPr="00660B98">
        <w:rPr>
          <w:color w:val="000000" w:themeColor="text1"/>
          <w:sz w:val="28"/>
          <w:szCs w:val="28"/>
        </w:rPr>
        <w:t>. Перечень сотрудников Управления, уполномоченных на получение, обработку, хранение и любое другое использование персональных данн</w:t>
      </w:r>
      <w:r w:rsidR="0060180B">
        <w:rPr>
          <w:color w:val="000000" w:themeColor="text1"/>
          <w:sz w:val="28"/>
          <w:szCs w:val="28"/>
        </w:rPr>
        <w:t xml:space="preserve">ых федеральных государственных </w:t>
      </w:r>
      <w:r w:rsidRPr="00660B98">
        <w:rPr>
          <w:color w:val="000000" w:themeColor="text1"/>
          <w:sz w:val="28"/>
          <w:szCs w:val="28"/>
        </w:rPr>
        <w:t>гражданских служащих в Управлении (далее - ответственные должностные лица), утвержден приказом Управления.</w:t>
      </w:r>
    </w:p>
    <w:p w:rsidR="00D802A6" w:rsidRPr="00660B98" w:rsidRDefault="00D802A6" w:rsidP="00D802A6">
      <w:pPr>
        <w:pStyle w:val="ConsPlusNormal"/>
        <w:ind w:firstLine="0"/>
        <w:jc w:val="both"/>
        <w:outlineLvl w:val="1"/>
        <w:rPr>
          <w:rFonts w:ascii="Times New Roman" w:hAnsi="Times New Roman" w:cs="Times New Roman"/>
          <w:color w:val="000000" w:themeColor="text1"/>
          <w:sz w:val="28"/>
          <w:szCs w:val="28"/>
        </w:rPr>
      </w:pPr>
    </w:p>
    <w:p w:rsidR="00D802A6" w:rsidRPr="00660B98" w:rsidRDefault="00D802A6" w:rsidP="00D802A6">
      <w:pPr>
        <w:pStyle w:val="af"/>
        <w:widowControl w:val="0"/>
        <w:numPr>
          <w:ilvl w:val="0"/>
          <w:numId w:val="14"/>
        </w:numPr>
        <w:overflowPunct/>
        <w:autoSpaceDE/>
        <w:autoSpaceDN/>
        <w:adjustRightInd/>
        <w:ind w:left="0" w:firstLine="0"/>
        <w:jc w:val="center"/>
        <w:textAlignment w:val="auto"/>
        <w:rPr>
          <w:color w:val="000000" w:themeColor="text1"/>
          <w:sz w:val="28"/>
          <w:szCs w:val="28"/>
        </w:rPr>
      </w:pPr>
      <w:r w:rsidRPr="00660B98">
        <w:rPr>
          <w:color w:val="000000" w:themeColor="text1"/>
          <w:sz w:val="28"/>
          <w:szCs w:val="28"/>
        </w:rPr>
        <w:t>Категории персональных данных</w:t>
      </w:r>
    </w:p>
    <w:p w:rsidR="00D802A6" w:rsidRPr="00660B98" w:rsidRDefault="00D802A6" w:rsidP="00D802A6">
      <w:pPr>
        <w:widowControl w:val="0"/>
        <w:ind w:firstLine="567"/>
        <w:contextualSpacing/>
        <w:jc w:val="both"/>
        <w:rPr>
          <w:color w:val="000000" w:themeColor="text1"/>
          <w:sz w:val="28"/>
          <w:szCs w:val="28"/>
        </w:rPr>
      </w:pPr>
    </w:p>
    <w:p w:rsidR="00D802A6" w:rsidRPr="00660B98" w:rsidRDefault="00D802A6" w:rsidP="00D802A6">
      <w:pPr>
        <w:widowControl w:val="0"/>
        <w:ind w:firstLine="709"/>
        <w:contextualSpacing/>
        <w:jc w:val="both"/>
        <w:rPr>
          <w:color w:val="000000" w:themeColor="text1"/>
          <w:sz w:val="28"/>
          <w:szCs w:val="28"/>
        </w:rPr>
      </w:pPr>
      <w:r w:rsidRPr="00660B98">
        <w:rPr>
          <w:color w:val="000000" w:themeColor="text1"/>
          <w:sz w:val="28"/>
          <w:szCs w:val="28"/>
        </w:rPr>
        <w:t xml:space="preserve">4.1. В Управлении обрабатываются следующие категории персональных данных: </w:t>
      </w:r>
    </w:p>
    <w:p w:rsidR="00D802A6" w:rsidRPr="00660B98" w:rsidRDefault="00D802A6" w:rsidP="00D802A6">
      <w:pPr>
        <w:widowControl w:val="0"/>
        <w:ind w:firstLine="709"/>
        <w:contextualSpacing/>
        <w:jc w:val="both"/>
        <w:rPr>
          <w:color w:val="000000" w:themeColor="text1"/>
          <w:sz w:val="28"/>
          <w:szCs w:val="28"/>
        </w:rPr>
      </w:pPr>
      <w:r w:rsidRPr="00660B98">
        <w:rPr>
          <w:color w:val="000000" w:themeColor="text1"/>
          <w:sz w:val="28"/>
          <w:szCs w:val="28"/>
        </w:rPr>
        <w:t>- общедоступные персональные данные;</w:t>
      </w:r>
    </w:p>
    <w:p w:rsidR="00D802A6" w:rsidRPr="00660B98" w:rsidRDefault="00D802A6" w:rsidP="00D802A6">
      <w:pPr>
        <w:widowControl w:val="0"/>
        <w:ind w:firstLine="709"/>
        <w:contextualSpacing/>
        <w:jc w:val="both"/>
        <w:rPr>
          <w:color w:val="000000" w:themeColor="text1"/>
          <w:sz w:val="28"/>
          <w:szCs w:val="28"/>
        </w:rPr>
      </w:pPr>
      <w:r w:rsidRPr="00660B98">
        <w:rPr>
          <w:color w:val="000000" w:themeColor="text1"/>
          <w:sz w:val="28"/>
          <w:szCs w:val="28"/>
        </w:rPr>
        <w:t xml:space="preserve">- </w:t>
      </w:r>
      <w:r w:rsidRPr="00660B98">
        <w:rPr>
          <w:sz w:val="28"/>
          <w:szCs w:val="28"/>
        </w:rPr>
        <w:t>иные категории персональных данных</w:t>
      </w:r>
      <w:r w:rsidRPr="00660B98">
        <w:rPr>
          <w:color w:val="000000" w:themeColor="text1"/>
          <w:sz w:val="28"/>
          <w:szCs w:val="28"/>
        </w:rPr>
        <w:t>.</w:t>
      </w:r>
    </w:p>
    <w:p w:rsidR="00D802A6" w:rsidRPr="00660B98" w:rsidRDefault="00D802A6" w:rsidP="00D802A6">
      <w:pPr>
        <w:widowControl w:val="0"/>
        <w:ind w:right="-1" w:firstLine="708"/>
        <w:contextualSpacing/>
        <w:jc w:val="both"/>
        <w:rPr>
          <w:color w:val="000000" w:themeColor="text1"/>
          <w:sz w:val="28"/>
          <w:szCs w:val="28"/>
        </w:rPr>
      </w:pPr>
    </w:p>
    <w:p w:rsidR="00D802A6" w:rsidRPr="00660B98" w:rsidRDefault="00D802A6" w:rsidP="00D802A6">
      <w:pPr>
        <w:pStyle w:val="af"/>
        <w:widowControl w:val="0"/>
        <w:numPr>
          <w:ilvl w:val="0"/>
          <w:numId w:val="14"/>
        </w:numPr>
        <w:tabs>
          <w:tab w:val="left" w:pos="360"/>
        </w:tabs>
        <w:overflowPunct/>
        <w:ind w:left="0" w:firstLine="0"/>
        <w:jc w:val="center"/>
        <w:textAlignment w:val="auto"/>
        <w:rPr>
          <w:color w:val="000000" w:themeColor="text1"/>
          <w:sz w:val="28"/>
          <w:szCs w:val="28"/>
          <w:lang w:val="en-US"/>
        </w:rPr>
      </w:pPr>
      <w:bookmarkStart w:id="6" w:name="_Toc163640366"/>
      <w:r w:rsidRPr="00660B98">
        <w:rPr>
          <w:color w:val="000000" w:themeColor="text1"/>
          <w:sz w:val="28"/>
          <w:szCs w:val="28"/>
        </w:rPr>
        <w:t>Действия с персональными данными</w:t>
      </w:r>
    </w:p>
    <w:p w:rsidR="00D802A6" w:rsidRPr="00660B98" w:rsidRDefault="00D802A6" w:rsidP="00D802A6">
      <w:pPr>
        <w:pStyle w:val="af"/>
        <w:widowControl w:val="0"/>
        <w:tabs>
          <w:tab w:val="left" w:pos="360"/>
        </w:tabs>
        <w:ind w:left="2145"/>
        <w:jc w:val="both"/>
        <w:rPr>
          <w:color w:val="000000" w:themeColor="text1"/>
          <w:sz w:val="28"/>
          <w:szCs w:val="28"/>
          <w:lang w:val="en-US"/>
        </w:rPr>
      </w:pPr>
    </w:p>
    <w:p w:rsidR="00D802A6" w:rsidRPr="00660B98" w:rsidRDefault="00D802A6" w:rsidP="00D802A6">
      <w:pPr>
        <w:widowControl w:val="0"/>
        <w:tabs>
          <w:tab w:val="left" w:pos="709"/>
        </w:tabs>
        <w:ind w:firstLine="709"/>
        <w:rPr>
          <w:color w:val="000000" w:themeColor="text1"/>
          <w:sz w:val="28"/>
          <w:szCs w:val="28"/>
        </w:rPr>
      </w:pPr>
      <w:r w:rsidRPr="00660B98">
        <w:rPr>
          <w:color w:val="000000" w:themeColor="text1"/>
          <w:sz w:val="28"/>
          <w:szCs w:val="28"/>
        </w:rPr>
        <w:t>5.1. Получение (сбор) персональных данных</w:t>
      </w:r>
    </w:p>
    <w:p w:rsidR="00D802A6" w:rsidRPr="00660B98" w:rsidRDefault="00D802A6" w:rsidP="00D802A6">
      <w:pPr>
        <w:pStyle w:val="af8"/>
        <w:widowControl w:val="0"/>
        <w:spacing w:before="0" w:beforeAutospacing="0" w:after="0" w:afterAutospacing="0"/>
        <w:ind w:firstLine="709"/>
        <w:jc w:val="both"/>
        <w:rPr>
          <w:bCs/>
          <w:color w:val="000000" w:themeColor="text1"/>
          <w:sz w:val="28"/>
          <w:szCs w:val="28"/>
        </w:rPr>
      </w:pPr>
      <w:r w:rsidRPr="00660B98">
        <w:rPr>
          <w:bCs/>
          <w:color w:val="000000" w:themeColor="text1"/>
          <w:sz w:val="28"/>
          <w:szCs w:val="28"/>
        </w:rPr>
        <w:t xml:space="preserve">5.1.1. Сбор персональных данных может осуществляться исключительно в целях обеспечения соблюдения законодательства Российской Федерации. </w:t>
      </w:r>
    </w:p>
    <w:p w:rsidR="00D802A6" w:rsidRPr="00660B98" w:rsidRDefault="00D802A6" w:rsidP="00D802A6">
      <w:pPr>
        <w:widowControl w:val="0"/>
        <w:tabs>
          <w:tab w:val="left" w:pos="709"/>
        </w:tabs>
        <w:ind w:firstLine="709"/>
        <w:jc w:val="both"/>
        <w:rPr>
          <w:color w:val="000000" w:themeColor="text1"/>
          <w:sz w:val="28"/>
          <w:szCs w:val="28"/>
        </w:rPr>
      </w:pPr>
      <w:r w:rsidRPr="00660B98">
        <w:rPr>
          <w:color w:val="000000" w:themeColor="text1"/>
          <w:sz w:val="28"/>
          <w:szCs w:val="28"/>
        </w:rPr>
        <w:t>5.2. Получение согласия на обработку персональных данных</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 xml:space="preserve">5.2.1. Согласие на обработку персональных данных предоставляется сотрудникам Отдела государственной гражданской службы и кадров федеральными государственными гражданскими служащими одновременно с подписанием служебного контракта, а работниками Управления – при подписании трудового </w:t>
      </w:r>
      <w:r w:rsidRPr="00660B98">
        <w:rPr>
          <w:color w:val="000000" w:themeColor="text1"/>
          <w:sz w:val="28"/>
          <w:szCs w:val="28"/>
        </w:rPr>
        <w:lastRenderedPageBreak/>
        <w:t>договора.</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5.2.2. Обязательство государственного гражданского служащего, непосредственно осуществляющего обработку персональных данных, в случае расторжения с ним служебного контракта прекратить обработку персональных данных, ставших известными ему в связи с исполнением должностных обязанностей, принимается сотрудниками Отдела государственной гражданской службы и кадров от федеральных государственных гражданских служащих одновременно с подписанием служебного контракта.</w:t>
      </w:r>
    </w:p>
    <w:p w:rsidR="00D802A6" w:rsidRPr="00660B98" w:rsidRDefault="00D802A6" w:rsidP="00D802A6">
      <w:pPr>
        <w:widowControl w:val="0"/>
        <w:tabs>
          <w:tab w:val="left" w:pos="709"/>
        </w:tabs>
        <w:ind w:firstLine="709"/>
        <w:jc w:val="both"/>
        <w:rPr>
          <w:color w:val="000000" w:themeColor="text1"/>
          <w:sz w:val="28"/>
          <w:szCs w:val="28"/>
        </w:rPr>
      </w:pPr>
      <w:r w:rsidRPr="00660B98">
        <w:rPr>
          <w:color w:val="000000" w:themeColor="text1"/>
          <w:sz w:val="28"/>
          <w:szCs w:val="28"/>
        </w:rPr>
        <w:t xml:space="preserve">5.2.3. О последствиях отказа предоставить письменное согласие на обработку своих персональных данных (в том случае, если оно необходимо для осуществления обработки его персональных данных) субъект уведомляется Разъяснением субъекту персональных данных юридических последствий отказа предоставить свои персональные данные, утвержденным приказом Федерального казначейства. </w:t>
      </w:r>
    </w:p>
    <w:p w:rsidR="00D802A6" w:rsidRPr="00660B98" w:rsidRDefault="00D802A6" w:rsidP="00D802A6">
      <w:pPr>
        <w:widowControl w:val="0"/>
        <w:tabs>
          <w:tab w:val="left" w:pos="709"/>
        </w:tabs>
        <w:ind w:firstLine="709"/>
        <w:jc w:val="both"/>
        <w:rPr>
          <w:color w:val="000000" w:themeColor="text1"/>
          <w:sz w:val="28"/>
          <w:szCs w:val="28"/>
        </w:rPr>
      </w:pPr>
      <w:r w:rsidRPr="00660B98">
        <w:rPr>
          <w:color w:val="000000" w:themeColor="text1"/>
          <w:sz w:val="28"/>
          <w:szCs w:val="28"/>
        </w:rPr>
        <w:t>5.3. Содержание и объем обрабатываемых персональных данных</w:t>
      </w:r>
    </w:p>
    <w:p w:rsidR="00D802A6" w:rsidRPr="00660B98" w:rsidRDefault="00D802A6" w:rsidP="00D802A6">
      <w:pPr>
        <w:widowControl w:val="0"/>
        <w:tabs>
          <w:tab w:val="left" w:pos="709"/>
        </w:tabs>
        <w:ind w:firstLine="709"/>
        <w:jc w:val="both"/>
        <w:rPr>
          <w:color w:val="000000" w:themeColor="text1"/>
          <w:sz w:val="28"/>
          <w:szCs w:val="28"/>
        </w:rPr>
      </w:pPr>
      <w:r w:rsidRPr="00660B98">
        <w:rPr>
          <w:bCs/>
          <w:color w:val="000000" w:themeColor="text1"/>
          <w:sz w:val="28"/>
          <w:szCs w:val="28"/>
        </w:rPr>
        <w:t xml:space="preserve">5.3.1. </w:t>
      </w:r>
      <w:r w:rsidRPr="00660B98">
        <w:rPr>
          <w:color w:val="000000" w:themeColor="text1"/>
          <w:sz w:val="28"/>
          <w:szCs w:val="28"/>
        </w:rPr>
        <w:t xml:space="preserve">Содержание и объем обрабатываемых персональных данных должны соответствовать заявленным целям обработки и определяются в соответствии с законодательством Российской Федерации. </w:t>
      </w:r>
    </w:p>
    <w:p w:rsidR="00D802A6" w:rsidRPr="00660B98" w:rsidRDefault="00D802A6" w:rsidP="00D802A6">
      <w:pPr>
        <w:pStyle w:val="ConsPlusNormal"/>
        <w:ind w:firstLine="709"/>
        <w:jc w:val="both"/>
        <w:rPr>
          <w:rFonts w:ascii="Times New Roman" w:hAnsi="Times New Roman" w:cs="Times New Roman"/>
          <w:bCs/>
          <w:color w:val="000000" w:themeColor="text1"/>
          <w:sz w:val="28"/>
          <w:szCs w:val="28"/>
        </w:rPr>
      </w:pPr>
      <w:r w:rsidRPr="00660B98">
        <w:rPr>
          <w:rFonts w:ascii="Times New Roman" w:hAnsi="Times New Roman" w:cs="Times New Roman"/>
          <w:bCs/>
          <w:color w:val="000000" w:themeColor="text1"/>
          <w:sz w:val="28"/>
          <w:szCs w:val="28"/>
        </w:rPr>
        <w:t>5.3.2. Запрещается требовать от лиц, поступающих на работу, документы помимо предусмотренных действующими федеральными законами, указами Президента Российской Федерации и постановлениями Правительства Российской Федерации.</w:t>
      </w:r>
    </w:p>
    <w:p w:rsidR="00D802A6" w:rsidRPr="00660B98" w:rsidRDefault="00D802A6" w:rsidP="00D802A6">
      <w:pPr>
        <w:widowControl w:val="0"/>
        <w:tabs>
          <w:tab w:val="left" w:pos="360"/>
        </w:tabs>
        <w:ind w:firstLine="709"/>
        <w:jc w:val="both"/>
        <w:rPr>
          <w:bCs/>
          <w:color w:val="000000" w:themeColor="text1"/>
          <w:sz w:val="28"/>
          <w:szCs w:val="28"/>
        </w:rPr>
      </w:pPr>
      <w:r w:rsidRPr="00660B98">
        <w:rPr>
          <w:bCs/>
          <w:color w:val="000000" w:themeColor="text1"/>
          <w:sz w:val="28"/>
          <w:szCs w:val="28"/>
        </w:rPr>
        <w:t xml:space="preserve">5.3.3. Оператор не имеет права получать и обрабатывать </w:t>
      </w:r>
      <w:r w:rsidRPr="00660B98">
        <w:rPr>
          <w:color w:val="000000" w:themeColor="text1"/>
          <w:sz w:val="28"/>
          <w:szCs w:val="28"/>
        </w:rPr>
        <w:t>специальные категории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Российской Федерации</w:t>
      </w:r>
      <w:r w:rsidRPr="00660B98">
        <w:rPr>
          <w:bCs/>
          <w:color w:val="000000" w:themeColor="text1"/>
          <w:sz w:val="28"/>
          <w:szCs w:val="28"/>
        </w:rPr>
        <w:t xml:space="preserve">. </w:t>
      </w:r>
    </w:p>
    <w:p w:rsidR="00D802A6" w:rsidRPr="00660B98" w:rsidRDefault="00D802A6" w:rsidP="00D802A6">
      <w:pPr>
        <w:pStyle w:val="2"/>
        <w:keepNext w:val="0"/>
        <w:ind w:firstLine="709"/>
        <w:rPr>
          <w:b/>
          <w:color w:val="000000" w:themeColor="text1"/>
          <w:sz w:val="28"/>
          <w:szCs w:val="28"/>
        </w:rPr>
      </w:pPr>
      <w:r w:rsidRPr="00660B98">
        <w:rPr>
          <w:color w:val="000000" w:themeColor="text1"/>
          <w:sz w:val="28"/>
          <w:szCs w:val="28"/>
        </w:rPr>
        <w:t>5.4. Общедоступные персональные данные</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 xml:space="preserve">5.4.1. К общедоступным персональным данным </w:t>
      </w:r>
      <w:r>
        <w:rPr>
          <w:color w:val="000000" w:themeColor="text1"/>
          <w:sz w:val="28"/>
          <w:szCs w:val="28"/>
        </w:rPr>
        <w:t>в</w:t>
      </w:r>
      <w:r w:rsidRPr="00660B98">
        <w:rPr>
          <w:color w:val="000000" w:themeColor="text1"/>
          <w:sz w:val="28"/>
          <w:szCs w:val="28"/>
        </w:rPr>
        <w:t xml:space="preserve"> Управлени</w:t>
      </w:r>
      <w:r>
        <w:rPr>
          <w:color w:val="000000" w:themeColor="text1"/>
          <w:sz w:val="28"/>
          <w:szCs w:val="28"/>
        </w:rPr>
        <w:t>и</w:t>
      </w:r>
      <w:r w:rsidRPr="00660B98">
        <w:rPr>
          <w:color w:val="000000" w:themeColor="text1"/>
          <w:sz w:val="28"/>
          <w:szCs w:val="28"/>
        </w:rPr>
        <w:t xml:space="preserve"> относятся: фамилия, имя, отчество, должность сотрудника Управления, его служебный телефон и номер рабочего кабинета и иная информация, на которую в соответствии с федеральными законами не распространяется требование соблюдения конфиденциальности. </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5.4.2. В целях информационного обеспечения, Управлением могут создаваться общедоступные источники персональных данных: телефонные справочники сотрудников Управления, официальный сайт Управления в сети Интернет.</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 xml:space="preserve">5.4.3. Предоставление сведений, содержащих персональные данные сотрудника Управления, в случае дополнения общедоступных персональных данных сотрудника Управления дополнительными сведениями (год и место рождения, адрес и иные персональные данные, предоставленные субъектом персональных данных), средствам массовой информации, размещение таких сведений в информационно-телекоммуникационных сетях и на сайте Управления в сети Интернет производится в объеме, согласованном с сотрудником, и с его письменного Согласия на обработку персональных данных в общедоступных источниках, по форме согласно Приложению № 2 к настоящему Приказу. </w:t>
      </w:r>
    </w:p>
    <w:p w:rsidR="00D802A6" w:rsidRDefault="00D802A6" w:rsidP="00D802A6">
      <w:pPr>
        <w:widowControl w:val="0"/>
        <w:ind w:firstLine="709"/>
        <w:jc w:val="both"/>
        <w:rPr>
          <w:color w:val="000000" w:themeColor="text1"/>
          <w:sz w:val="28"/>
          <w:szCs w:val="28"/>
        </w:rPr>
      </w:pP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lastRenderedPageBreak/>
        <w:t>5.4.4. Лицо, осуществляющее размещение сведений, содержащих персональные данные сотрудников Управления, передает Согласие на обработку персональных данных в общедоступных источниках, полученное от субъекта персональных данных, в Отдел государственной гражданской службы и кадров.</w:t>
      </w:r>
    </w:p>
    <w:p w:rsidR="00D802A6" w:rsidRPr="00660B98" w:rsidRDefault="00D802A6" w:rsidP="00D802A6">
      <w:pPr>
        <w:pStyle w:val="2"/>
        <w:keepNext w:val="0"/>
        <w:tabs>
          <w:tab w:val="left" w:pos="709"/>
        </w:tabs>
        <w:ind w:firstLine="709"/>
        <w:rPr>
          <w:b/>
          <w:bCs/>
          <w:color w:val="000000" w:themeColor="text1"/>
          <w:sz w:val="28"/>
          <w:szCs w:val="28"/>
        </w:rPr>
      </w:pPr>
      <w:r w:rsidRPr="00660B98">
        <w:rPr>
          <w:color w:val="000000" w:themeColor="text1"/>
          <w:sz w:val="28"/>
          <w:szCs w:val="28"/>
        </w:rPr>
        <w:t>5.6. Передача персональных данных</w:t>
      </w:r>
    </w:p>
    <w:p w:rsidR="00D802A6" w:rsidRPr="00660B98" w:rsidRDefault="00D802A6" w:rsidP="00D802A6">
      <w:pPr>
        <w:widowControl w:val="0"/>
        <w:tabs>
          <w:tab w:val="left" w:pos="709"/>
        </w:tabs>
        <w:ind w:firstLine="709"/>
        <w:jc w:val="both"/>
        <w:rPr>
          <w:color w:val="000000" w:themeColor="text1"/>
          <w:sz w:val="28"/>
          <w:szCs w:val="28"/>
        </w:rPr>
      </w:pPr>
      <w:r w:rsidRPr="00660B98">
        <w:rPr>
          <w:color w:val="000000" w:themeColor="text1"/>
          <w:sz w:val="28"/>
          <w:szCs w:val="28"/>
        </w:rPr>
        <w:t xml:space="preserve">5.6.1. Запрещается сообщать персональные данные сотрудника третьей стороне без его письменного </w:t>
      </w:r>
      <w:r w:rsidRPr="00660B98">
        <w:rPr>
          <w:sz w:val="28"/>
          <w:szCs w:val="28"/>
        </w:rPr>
        <w:t>Согласия на получение персональных данных от третьих лиц</w:t>
      </w:r>
      <w:r w:rsidRPr="00660B98">
        <w:rPr>
          <w:color w:val="000000" w:themeColor="text1"/>
          <w:sz w:val="28"/>
          <w:szCs w:val="28"/>
        </w:rPr>
        <w:t>, по форме согласно Приложению № 3 к настоящему Положению, за исключением случаев, когда это необходимо в целях предупреждения угрозы жизни и здоровью сотрудника, а также в случаях, установленных федеральными законами.</w:t>
      </w:r>
    </w:p>
    <w:p w:rsidR="00D802A6" w:rsidRPr="00660B98" w:rsidRDefault="00D802A6" w:rsidP="00D802A6">
      <w:pPr>
        <w:widowControl w:val="0"/>
        <w:tabs>
          <w:tab w:val="left" w:pos="709"/>
        </w:tabs>
        <w:ind w:firstLine="709"/>
        <w:jc w:val="both"/>
        <w:rPr>
          <w:color w:val="000000" w:themeColor="text1"/>
          <w:sz w:val="28"/>
          <w:szCs w:val="28"/>
        </w:rPr>
      </w:pPr>
      <w:r w:rsidRPr="00660B98">
        <w:rPr>
          <w:color w:val="000000" w:themeColor="text1"/>
          <w:sz w:val="28"/>
          <w:szCs w:val="28"/>
        </w:rPr>
        <w:t>5.6.2. Лица, которым передаются персональные данные, обязаны соблюдать режим конфиденциальности при обработке персональных данных и должны быть предупреждены,</w:t>
      </w:r>
      <w:r w:rsidR="0060180B">
        <w:rPr>
          <w:color w:val="000000" w:themeColor="text1"/>
          <w:sz w:val="28"/>
          <w:szCs w:val="28"/>
        </w:rPr>
        <w:t xml:space="preserve"> что передаваемые персональные </w:t>
      </w:r>
      <w:r w:rsidRPr="00660B98">
        <w:rPr>
          <w:color w:val="000000" w:themeColor="text1"/>
          <w:sz w:val="28"/>
          <w:szCs w:val="28"/>
        </w:rPr>
        <w:t xml:space="preserve">данные могут быть использованы лишь в тех целях, для которых они сообщены. </w:t>
      </w:r>
    </w:p>
    <w:p w:rsidR="00D802A6" w:rsidRPr="00660B98" w:rsidRDefault="00D802A6" w:rsidP="00D802A6">
      <w:pPr>
        <w:widowControl w:val="0"/>
        <w:tabs>
          <w:tab w:val="left" w:pos="709"/>
        </w:tabs>
        <w:ind w:firstLine="709"/>
        <w:jc w:val="both"/>
        <w:rPr>
          <w:color w:val="000000" w:themeColor="text1"/>
          <w:sz w:val="28"/>
          <w:szCs w:val="28"/>
        </w:rPr>
      </w:pPr>
      <w:r w:rsidRPr="00660B98">
        <w:rPr>
          <w:color w:val="000000" w:themeColor="text1"/>
          <w:sz w:val="28"/>
          <w:szCs w:val="28"/>
        </w:rPr>
        <w:t xml:space="preserve">5.6.3. Разрешается доступ к персональным данным только сотрудникам, допущенным к обработке персональных данных, </w:t>
      </w:r>
      <w:r w:rsidRPr="00660B98">
        <w:rPr>
          <w:rStyle w:val="FontStyle35"/>
          <w:color w:val="000000" w:themeColor="text1"/>
          <w:sz w:val="28"/>
          <w:szCs w:val="28"/>
        </w:rPr>
        <w:t>и/или</w:t>
      </w:r>
      <w:r w:rsidRPr="00660B98">
        <w:rPr>
          <w:color w:val="000000" w:themeColor="text1"/>
          <w:sz w:val="28"/>
          <w:szCs w:val="28"/>
        </w:rPr>
        <w:t xml:space="preserve"> о</w:t>
      </w:r>
      <w:r w:rsidRPr="00660B98">
        <w:rPr>
          <w:rStyle w:val="FontStyle35"/>
          <w:color w:val="000000" w:themeColor="text1"/>
          <w:sz w:val="28"/>
          <w:szCs w:val="28"/>
        </w:rPr>
        <w:t>тветственным должностным лица</w:t>
      </w:r>
      <w:r w:rsidRPr="00660B98">
        <w:rPr>
          <w:color w:val="000000" w:themeColor="text1"/>
          <w:sz w:val="28"/>
          <w:szCs w:val="28"/>
        </w:rPr>
        <w:t>, при этом указанные сотрудники имеют право получать только те персональные данные, которые необходимы для исполнения ими конкретных функций.</w:t>
      </w:r>
    </w:p>
    <w:p w:rsidR="00D802A6" w:rsidRPr="00660B98" w:rsidRDefault="00D802A6" w:rsidP="00D802A6">
      <w:pPr>
        <w:pStyle w:val="ConsPlusNormal"/>
        <w:ind w:firstLine="709"/>
        <w:jc w:val="both"/>
        <w:rPr>
          <w:rFonts w:ascii="Times New Roman" w:hAnsi="Times New Roman" w:cs="Times New Roman"/>
          <w:sz w:val="28"/>
          <w:szCs w:val="28"/>
        </w:rPr>
      </w:pPr>
      <w:r w:rsidRPr="00660B98">
        <w:rPr>
          <w:rFonts w:ascii="Times New Roman" w:hAnsi="Times New Roman" w:cs="Times New Roman"/>
          <w:sz w:val="28"/>
          <w:szCs w:val="28"/>
        </w:rPr>
        <w:t>5.7. Распространение персональных данных</w:t>
      </w:r>
    </w:p>
    <w:p w:rsidR="00D802A6" w:rsidRPr="00660B98" w:rsidRDefault="00D802A6" w:rsidP="00D802A6">
      <w:pPr>
        <w:pStyle w:val="ConsPlusNormal"/>
        <w:ind w:firstLine="709"/>
        <w:jc w:val="both"/>
        <w:rPr>
          <w:rFonts w:ascii="Times New Roman" w:hAnsi="Times New Roman" w:cs="Times New Roman"/>
          <w:color w:val="000000" w:themeColor="text1"/>
          <w:sz w:val="28"/>
          <w:szCs w:val="28"/>
        </w:rPr>
      </w:pPr>
      <w:r w:rsidRPr="00660B98">
        <w:rPr>
          <w:rFonts w:ascii="Times New Roman" w:hAnsi="Times New Roman" w:cs="Times New Roman"/>
          <w:sz w:val="28"/>
          <w:szCs w:val="28"/>
        </w:rPr>
        <w:t>5.7.1. В случае необходимости раскрытия персональных данных сотрудника неопределенному кругу лиц, то есть распространения персональных данных сотрудника Управления, требуется составление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 152-ФЗ.</w:t>
      </w:r>
    </w:p>
    <w:p w:rsidR="00D802A6" w:rsidRPr="00660B98" w:rsidRDefault="00D802A6" w:rsidP="00D802A6">
      <w:pPr>
        <w:pStyle w:val="ConsPlusNormal"/>
        <w:ind w:firstLine="709"/>
        <w:jc w:val="both"/>
        <w:rPr>
          <w:rFonts w:ascii="Times New Roman" w:hAnsi="Times New Roman" w:cs="Times New Roman"/>
          <w:sz w:val="28"/>
          <w:szCs w:val="28"/>
        </w:rPr>
      </w:pPr>
      <w:r w:rsidRPr="00660B98">
        <w:rPr>
          <w:rFonts w:ascii="Times New Roman" w:hAnsi="Times New Roman" w:cs="Times New Roman"/>
          <w:sz w:val="28"/>
          <w:szCs w:val="28"/>
        </w:rPr>
        <w:t>5.7.2. Согласие на обработку персональных данных, разрешенных сотрудником Управления для распространения, оформляется отдельно от иных согласий сотрудника Управления на обработку его персональных данных. Управление обязано обеспечить сотруднику Управления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D802A6" w:rsidRPr="00660B98" w:rsidRDefault="00D802A6" w:rsidP="00D802A6">
      <w:pPr>
        <w:widowControl w:val="0"/>
        <w:tabs>
          <w:tab w:val="left" w:pos="709"/>
        </w:tabs>
        <w:ind w:firstLine="709"/>
        <w:jc w:val="both"/>
        <w:rPr>
          <w:color w:val="000000" w:themeColor="text1"/>
          <w:sz w:val="28"/>
          <w:szCs w:val="28"/>
        </w:rPr>
      </w:pPr>
      <w:r w:rsidRPr="00660B98">
        <w:rPr>
          <w:bCs/>
          <w:color w:val="000000" w:themeColor="text1"/>
          <w:sz w:val="28"/>
          <w:szCs w:val="28"/>
        </w:rPr>
        <w:t>5</w:t>
      </w:r>
      <w:r w:rsidRPr="00660B98">
        <w:rPr>
          <w:color w:val="000000" w:themeColor="text1"/>
          <w:sz w:val="28"/>
          <w:szCs w:val="28"/>
        </w:rPr>
        <w:t>.8. Общий порядок обработки персональных данных</w:t>
      </w:r>
    </w:p>
    <w:p w:rsidR="00D802A6" w:rsidRPr="00660B98" w:rsidRDefault="00D802A6" w:rsidP="00D802A6">
      <w:pPr>
        <w:widowControl w:val="0"/>
        <w:ind w:firstLine="709"/>
        <w:jc w:val="both"/>
        <w:rPr>
          <w:color w:val="000000" w:themeColor="text1"/>
          <w:sz w:val="28"/>
          <w:szCs w:val="28"/>
        </w:rPr>
      </w:pPr>
      <w:r w:rsidRPr="00660B98">
        <w:rPr>
          <w:bCs/>
          <w:color w:val="000000" w:themeColor="text1"/>
          <w:sz w:val="28"/>
          <w:szCs w:val="28"/>
        </w:rPr>
        <w:t>5.8.1.</w:t>
      </w:r>
      <w:r w:rsidRPr="00660B98">
        <w:rPr>
          <w:color w:val="000000" w:themeColor="text1"/>
          <w:sz w:val="28"/>
          <w:szCs w:val="28"/>
        </w:rPr>
        <w:t xml:space="preserve"> Обработка персональных данных в Управлении ведется на бумажных носителях информации, содержащих персональные данные (далее - бумажные носители)</w:t>
      </w:r>
      <w:r w:rsidRPr="00660B98" w:rsidDel="00CC47E4">
        <w:rPr>
          <w:color w:val="000000" w:themeColor="text1"/>
          <w:sz w:val="28"/>
          <w:szCs w:val="28"/>
        </w:rPr>
        <w:t xml:space="preserve"> </w:t>
      </w:r>
      <w:r w:rsidRPr="00660B98">
        <w:rPr>
          <w:color w:val="000000" w:themeColor="text1"/>
          <w:sz w:val="28"/>
          <w:szCs w:val="28"/>
        </w:rPr>
        <w:t xml:space="preserve">(без использования средств автоматизации), а также при автоматизированной обработке информации, содержащейся в базах данных информационных систем персональных данных Управления (далее – ИСПДн). </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 xml:space="preserve">5.8.2. Документы, содержащие персональные данные, разрабатываются и обрабатываются с использованием автоматизированных рабочих мест ИСПДн сотрудников Управления, допущенных к обработке персональных данных, с последующей их распечаткой, учетом, утверждением (визированием, подписанием) и хранением в соответствии с требованиями Инструкции по делопроизводству в территориальных органах Федерального казначейства, утвержденной приказом Федерального казначейства от </w:t>
      </w:r>
      <w:r w:rsidRPr="00660B98">
        <w:rPr>
          <w:rStyle w:val="FontStyle29"/>
          <w:color w:val="000000" w:themeColor="text1"/>
          <w:sz w:val="28"/>
          <w:szCs w:val="28"/>
        </w:rPr>
        <w:t>27 мая 2011 г. № 206</w:t>
      </w:r>
      <w:r w:rsidRPr="00660B98">
        <w:rPr>
          <w:color w:val="000000" w:themeColor="text1"/>
          <w:sz w:val="28"/>
          <w:szCs w:val="28"/>
        </w:rPr>
        <w:t>, или хранятся в электроном виде в базе данных ИСПДн, в соответствии с технологическими регламентами.</w:t>
      </w:r>
    </w:p>
    <w:p w:rsidR="00D802A6" w:rsidRPr="00660B98" w:rsidRDefault="00D802A6" w:rsidP="00D802A6">
      <w:pPr>
        <w:widowControl w:val="0"/>
        <w:tabs>
          <w:tab w:val="left" w:pos="709"/>
          <w:tab w:val="left" w:pos="851"/>
        </w:tabs>
        <w:ind w:firstLine="709"/>
        <w:contextualSpacing/>
        <w:jc w:val="both"/>
        <w:rPr>
          <w:color w:val="000000" w:themeColor="text1"/>
          <w:sz w:val="28"/>
          <w:szCs w:val="28"/>
        </w:rPr>
      </w:pPr>
      <w:r w:rsidRPr="00660B98">
        <w:rPr>
          <w:color w:val="000000" w:themeColor="text1"/>
          <w:sz w:val="28"/>
          <w:szCs w:val="28"/>
        </w:rPr>
        <w:lastRenderedPageBreak/>
        <w:t>5.8.3. Документы, содержащие персональные данные, могут быть получены на бумажных носителях или в электронном виде по защищенным каналам связи в соответствии с требованиями законодательства Российской Федерации.</w:t>
      </w:r>
    </w:p>
    <w:p w:rsidR="00D802A6" w:rsidRPr="00660B98" w:rsidRDefault="00D802A6" w:rsidP="00D802A6">
      <w:pPr>
        <w:widowControl w:val="0"/>
        <w:tabs>
          <w:tab w:val="left" w:pos="360"/>
          <w:tab w:val="num" w:pos="1260"/>
        </w:tabs>
        <w:ind w:firstLine="709"/>
        <w:jc w:val="both"/>
        <w:rPr>
          <w:color w:val="000000" w:themeColor="text1"/>
          <w:sz w:val="28"/>
          <w:szCs w:val="28"/>
        </w:rPr>
      </w:pPr>
      <w:r w:rsidRPr="00660B98">
        <w:rPr>
          <w:bCs/>
          <w:color w:val="000000" w:themeColor="text1"/>
          <w:sz w:val="28"/>
          <w:szCs w:val="28"/>
        </w:rPr>
        <w:t>5.8.4. Обработка персональных данных в структурных подразделениях Управления и комиссиях</w:t>
      </w:r>
      <w:r w:rsidRPr="00660B98">
        <w:rPr>
          <w:color w:val="000000" w:themeColor="text1"/>
          <w:sz w:val="28"/>
          <w:szCs w:val="28"/>
        </w:rPr>
        <w:t>, созданных в Управлении, ведется в объеме, определяемом положениями о них.</w:t>
      </w:r>
    </w:p>
    <w:p w:rsidR="00D802A6" w:rsidRPr="00660B98" w:rsidRDefault="00D802A6" w:rsidP="00D802A6">
      <w:pPr>
        <w:widowControl w:val="0"/>
        <w:tabs>
          <w:tab w:val="left" w:pos="360"/>
          <w:tab w:val="num" w:pos="1260"/>
        </w:tabs>
        <w:ind w:firstLine="709"/>
        <w:jc w:val="both"/>
        <w:rPr>
          <w:color w:val="000000" w:themeColor="text1"/>
          <w:sz w:val="28"/>
          <w:szCs w:val="28"/>
        </w:rPr>
      </w:pPr>
      <w:r w:rsidRPr="00660B98">
        <w:rPr>
          <w:color w:val="000000" w:themeColor="text1"/>
          <w:sz w:val="28"/>
          <w:szCs w:val="28"/>
        </w:rPr>
        <w:t>5.8.5. Обработка персональных данных членами комиссий может производиться в помещениях, в которых проводятся заседания данных комиссий. По окончании заседания комиссии, документы, содержащие персональные данные, возвращаются в места их хранения.</w:t>
      </w:r>
    </w:p>
    <w:p w:rsidR="00D802A6" w:rsidRPr="00660B98" w:rsidRDefault="00D802A6" w:rsidP="00D802A6">
      <w:pPr>
        <w:pStyle w:val="Style11"/>
        <w:spacing w:line="240" w:lineRule="auto"/>
        <w:ind w:firstLine="709"/>
        <w:rPr>
          <w:iCs/>
          <w:color w:val="000000" w:themeColor="text1"/>
          <w:sz w:val="28"/>
          <w:szCs w:val="28"/>
        </w:rPr>
      </w:pPr>
      <w:r w:rsidRPr="00660B98">
        <w:rPr>
          <w:iCs/>
          <w:color w:val="000000" w:themeColor="text1"/>
          <w:sz w:val="28"/>
          <w:szCs w:val="28"/>
        </w:rPr>
        <w:t>5.8.6. Обработка персональных данных сотрудниками Управления может вестись только в служебных помещениях Управления и на оборудовании Управления.</w:t>
      </w:r>
    </w:p>
    <w:p w:rsidR="00D802A6" w:rsidRPr="00660B98" w:rsidRDefault="00D802A6" w:rsidP="00D802A6">
      <w:pPr>
        <w:widowControl w:val="0"/>
        <w:tabs>
          <w:tab w:val="left" w:pos="709"/>
        </w:tabs>
        <w:ind w:firstLine="709"/>
        <w:jc w:val="both"/>
        <w:rPr>
          <w:color w:val="000000" w:themeColor="text1"/>
          <w:sz w:val="28"/>
          <w:szCs w:val="28"/>
        </w:rPr>
      </w:pPr>
      <w:r w:rsidRPr="00660B98">
        <w:rPr>
          <w:color w:val="000000" w:themeColor="text1"/>
          <w:sz w:val="28"/>
          <w:szCs w:val="28"/>
        </w:rPr>
        <w:t xml:space="preserve">5.8.7. Обработка персональных данных, включаемых в личные дела государственных гражданских служащих Управления, осуществляется ответственными должностными лицами с соблюдением требований </w:t>
      </w:r>
      <w:r w:rsidRPr="00660B98">
        <w:rPr>
          <w:bCs/>
          <w:color w:val="000000" w:themeColor="text1"/>
          <w:sz w:val="28"/>
          <w:szCs w:val="28"/>
        </w:rPr>
        <w:t>Указа № 609</w:t>
      </w:r>
      <w:r w:rsidRPr="00660B98">
        <w:rPr>
          <w:color w:val="000000" w:themeColor="text1"/>
          <w:sz w:val="28"/>
          <w:szCs w:val="28"/>
        </w:rPr>
        <w:t>.</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5.8.8. Начальники структурных подразделений Управления имеют доступ ко всей информации, содержащей персональные данные, обрабатываемой сотрудниками соответствующего структурного подразделения.</w:t>
      </w:r>
    </w:p>
    <w:p w:rsidR="00D802A6" w:rsidRPr="00660B98" w:rsidRDefault="00D802A6" w:rsidP="00D802A6">
      <w:pPr>
        <w:widowControl w:val="0"/>
        <w:tabs>
          <w:tab w:val="left" w:pos="720"/>
        </w:tabs>
        <w:ind w:firstLine="709"/>
        <w:jc w:val="both"/>
        <w:rPr>
          <w:color w:val="000000" w:themeColor="text1"/>
          <w:sz w:val="28"/>
          <w:szCs w:val="28"/>
        </w:rPr>
      </w:pPr>
      <w:r w:rsidRPr="00660B98">
        <w:rPr>
          <w:color w:val="000000" w:themeColor="text1"/>
          <w:sz w:val="28"/>
          <w:szCs w:val="28"/>
        </w:rPr>
        <w:t>5.8.9. Сотрудники Управления, допущенные к обработке персональных данных, обязаны:</w:t>
      </w:r>
    </w:p>
    <w:p w:rsidR="00D802A6" w:rsidRPr="00660B98" w:rsidRDefault="00D802A6" w:rsidP="00D802A6">
      <w:pPr>
        <w:widowControl w:val="0"/>
        <w:shd w:val="clear" w:color="auto" w:fill="FFFFFF"/>
        <w:tabs>
          <w:tab w:val="left" w:pos="360"/>
        </w:tabs>
        <w:ind w:firstLine="709"/>
        <w:jc w:val="both"/>
        <w:rPr>
          <w:color w:val="000000" w:themeColor="text1"/>
          <w:sz w:val="28"/>
          <w:szCs w:val="28"/>
        </w:rPr>
      </w:pPr>
      <w:r w:rsidRPr="00660B98">
        <w:rPr>
          <w:color w:val="000000" w:themeColor="text1"/>
          <w:sz w:val="28"/>
          <w:szCs w:val="28"/>
        </w:rPr>
        <w:t>– знать и выполнять требования настоящего Положения;</w:t>
      </w:r>
    </w:p>
    <w:p w:rsidR="00D802A6" w:rsidRPr="00660B98" w:rsidRDefault="00D802A6" w:rsidP="00D802A6">
      <w:pPr>
        <w:widowControl w:val="0"/>
        <w:shd w:val="clear" w:color="auto" w:fill="FFFFFF"/>
        <w:tabs>
          <w:tab w:val="left" w:pos="360"/>
          <w:tab w:val="left" w:pos="1315"/>
        </w:tabs>
        <w:ind w:firstLine="709"/>
        <w:jc w:val="both"/>
        <w:rPr>
          <w:color w:val="000000" w:themeColor="text1"/>
          <w:sz w:val="28"/>
          <w:szCs w:val="28"/>
        </w:rPr>
      </w:pPr>
      <w:r w:rsidRPr="00660B98">
        <w:rPr>
          <w:color w:val="000000" w:themeColor="text1"/>
          <w:sz w:val="28"/>
          <w:szCs w:val="28"/>
        </w:rPr>
        <w:t>– осуществлять обработку персональных данных в целях обеспечения соблюдения законодательства Российской Федерации;</w:t>
      </w:r>
    </w:p>
    <w:p w:rsidR="00D802A6" w:rsidRPr="00660B98" w:rsidRDefault="00D802A6" w:rsidP="00D802A6">
      <w:pPr>
        <w:widowControl w:val="0"/>
        <w:shd w:val="clear" w:color="auto" w:fill="FFFFFF"/>
        <w:tabs>
          <w:tab w:val="left" w:pos="360"/>
        </w:tabs>
        <w:ind w:firstLine="709"/>
        <w:jc w:val="both"/>
        <w:rPr>
          <w:color w:val="000000" w:themeColor="text1"/>
          <w:sz w:val="28"/>
          <w:szCs w:val="28"/>
        </w:rPr>
      </w:pPr>
      <w:r w:rsidRPr="00660B98">
        <w:rPr>
          <w:color w:val="000000" w:themeColor="text1"/>
          <w:sz w:val="28"/>
          <w:szCs w:val="28"/>
        </w:rPr>
        <w:t>– знакомиться только с теми персональными данными, к которым получен доступ;</w:t>
      </w:r>
    </w:p>
    <w:p w:rsidR="00D802A6" w:rsidRPr="00660B98" w:rsidRDefault="00D802A6" w:rsidP="00D802A6">
      <w:pPr>
        <w:widowControl w:val="0"/>
        <w:shd w:val="clear" w:color="auto" w:fill="FFFFFF"/>
        <w:tabs>
          <w:tab w:val="left" w:pos="360"/>
          <w:tab w:val="left" w:pos="1315"/>
        </w:tabs>
        <w:ind w:firstLine="709"/>
        <w:jc w:val="both"/>
        <w:rPr>
          <w:color w:val="000000" w:themeColor="text1"/>
          <w:sz w:val="28"/>
          <w:szCs w:val="28"/>
        </w:rPr>
      </w:pPr>
      <w:r w:rsidRPr="00660B98">
        <w:rPr>
          <w:color w:val="000000" w:themeColor="text1"/>
          <w:sz w:val="28"/>
          <w:szCs w:val="28"/>
        </w:rPr>
        <w:t xml:space="preserve">– предупреждать лиц, получающих персональные данные, о том, что эти данные могут быть использованы лишь в целях, для которых они сообщены; </w:t>
      </w:r>
    </w:p>
    <w:p w:rsidR="00D802A6" w:rsidRPr="00660B98" w:rsidRDefault="00D802A6" w:rsidP="00D802A6">
      <w:pPr>
        <w:widowControl w:val="0"/>
        <w:shd w:val="clear" w:color="auto" w:fill="FFFFFF"/>
        <w:tabs>
          <w:tab w:val="left" w:pos="360"/>
          <w:tab w:val="left" w:pos="1315"/>
        </w:tabs>
        <w:ind w:firstLine="709"/>
        <w:jc w:val="both"/>
        <w:rPr>
          <w:color w:val="000000" w:themeColor="text1"/>
          <w:sz w:val="28"/>
          <w:szCs w:val="28"/>
        </w:rPr>
      </w:pPr>
      <w:r w:rsidRPr="00660B98">
        <w:rPr>
          <w:color w:val="000000" w:themeColor="text1"/>
          <w:sz w:val="28"/>
          <w:szCs w:val="28"/>
        </w:rPr>
        <w:t>– соблюдать требования к обработке и защите персональных данных, установленные законодательством Российской Федерации, информировать своего непосредственного начальника о фактах нарушения порядка обработки персональных данных;</w:t>
      </w:r>
    </w:p>
    <w:p w:rsidR="00D802A6" w:rsidRDefault="00D802A6" w:rsidP="00D802A6">
      <w:pPr>
        <w:widowControl w:val="0"/>
        <w:shd w:val="clear" w:color="auto" w:fill="FFFFFF"/>
        <w:tabs>
          <w:tab w:val="left" w:pos="360"/>
          <w:tab w:val="left" w:pos="1315"/>
        </w:tabs>
        <w:ind w:firstLine="709"/>
        <w:jc w:val="both"/>
        <w:rPr>
          <w:color w:val="000000" w:themeColor="text1"/>
          <w:sz w:val="28"/>
          <w:szCs w:val="28"/>
        </w:rPr>
      </w:pPr>
      <w:r w:rsidRPr="00660B98">
        <w:rPr>
          <w:color w:val="000000" w:themeColor="text1"/>
          <w:sz w:val="28"/>
          <w:szCs w:val="28"/>
        </w:rPr>
        <w:t>– предоставлять письменные объяснения о допущенных нарушениях установленного порядка обработки персональных данных, а также о фактах их разглашения.</w:t>
      </w:r>
    </w:p>
    <w:p w:rsidR="00D802A6" w:rsidRPr="00660B98" w:rsidRDefault="00D802A6" w:rsidP="00D802A6">
      <w:pPr>
        <w:widowControl w:val="0"/>
        <w:shd w:val="clear" w:color="auto" w:fill="FFFFFF"/>
        <w:tabs>
          <w:tab w:val="left" w:pos="360"/>
          <w:tab w:val="left" w:pos="1315"/>
        </w:tabs>
        <w:ind w:firstLine="709"/>
        <w:jc w:val="both"/>
        <w:rPr>
          <w:color w:val="000000" w:themeColor="text1"/>
          <w:sz w:val="28"/>
          <w:szCs w:val="28"/>
        </w:rPr>
      </w:pPr>
    </w:p>
    <w:p w:rsidR="00D802A6" w:rsidRPr="00660B98" w:rsidRDefault="00D802A6" w:rsidP="00D802A6">
      <w:pPr>
        <w:pStyle w:val="af"/>
        <w:widowControl w:val="0"/>
        <w:numPr>
          <w:ilvl w:val="0"/>
          <w:numId w:val="14"/>
        </w:numPr>
        <w:tabs>
          <w:tab w:val="left" w:pos="540"/>
          <w:tab w:val="left" w:pos="709"/>
        </w:tabs>
        <w:overflowPunct/>
        <w:autoSpaceDE/>
        <w:autoSpaceDN/>
        <w:ind w:left="0" w:firstLine="0"/>
        <w:jc w:val="center"/>
        <w:textAlignment w:val="auto"/>
        <w:rPr>
          <w:color w:val="000000" w:themeColor="text1"/>
          <w:sz w:val="28"/>
          <w:szCs w:val="28"/>
        </w:rPr>
      </w:pPr>
      <w:r w:rsidRPr="00660B98">
        <w:rPr>
          <w:color w:val="000000" w:themeColor="text1"/>
          <w:sz w:val="28"/>
          <w:szCs w:val="28"/>
        </w:rPr>
        <w:t>Система организации обработки персональных данных</w:t>
      </w:r>
    </w:p>
    <w:p w:rsidR="00D802A6" w:rsidRPr="00660B98" w:rsidRDefault="00D802A6" w:rsidP="00D802A6">
      <w:pPr>
        <w:pStyle w:val="af"/>
        <w:widowControl w:val="0"/>
        <w:tabs>
          <w:tab w:val="left" w:pos="540"/>
          <w:tab w:val="left" w:pos="709"/>
        </w:tabs>
        <w:ind w:left="2145"/>
        <w:jc w:val="both"/>
        <w:rPr>
          <w:color w:val="000000" w:themeColor="text1"/>
          <w:sz w:val="28"/>
          <w:szCs w:val="28"/>
        </w:rPr>
      </w:pPr>
    </w:p>
    <w:p w:rsidR="00D802A6" w:rsidRPr="00660B98" w:rsidRDefault="00D802A6" w:rsidP="00D802A6">
      <w:pPr>
        <w:widowControl w:val="0"/>
        <w:tabs>
          <w:tab w:val="left" w:pos="709"/>
        </w:tabs>
        <w:ind w:firstLine="709"/>
        <w:jc w:val="both"/>
        <w:rPr>
          <w:color w:val="000000" w:themeColor="text1"/>
          <w:sz w:val="28"/>
          <w:szCs w:val="28"/>
        </w:rPr>
      </w:pPr>
      <w:r w:rsidRPr="00660B98">
        <w:rPr>
          <w:color w:val="000000" w:themeColor="text1"/>
          <w:sz w:val="28"/>
          <w:szCs w:val="28"/>
        </w:rPr>
        <w:t xml:space="preserve">6.1. Организация обработки персональных данных в Управлении возлагается на Ответственного за организацию обработки персональных данных в Управлении (далее – Ответственный за ПДн), утвержденного приказом Управления. </w:t>
      </w:r>
    </w:p>
    <w:p w:rsidR="00D802A6" w:rsidRPr="00660B98" w:rsidRDefault="00D802A6" w:rsidP="00D802A6">
      <w:pPr>
        <w:widowControl w:val="0"/>
        <w:tabs>
          <w:tab w:val="left" w:pos="709"/>
        </w:tabs>
        <w:ind w:firstLine="709"/>
        <w:jc w:val="both"/>
        <w:rPr>
          <w:color w:val="000000" w:themeColor="text1"/>
          <w:sz w:val="28"/>
          <w:szCs w:val="28"/>
        </w:rPr>
      </w:pPr>
      <w:r w:rsidRPr="00660B98">
        <w:rPr>
          <w:color w:val="000000" w:themeColor="text1"/>
          <w:sz w:val="28"/>
          <w:szCs w:val="28"/>
        </w:rPr>
        <w:t>6.2. Ответственный за ПДн выполняет обязанности  в соответствии с Инструкцией ответственного за организацию обработки персональных данных в Управлении Федерального казначейства по Алтайскому краю, утвержденной приказом Управления.</w:t>
      </w:r>
      <w:r w:rsidRPr="00660B98">
        <w:rPr>
          <w:color w:val="000000" w:themeColor="text1"/>
          <w:sz w:val="28"/>
          <w:szCs w:val="28"/>
        </w:rPr>
        <w:tab/>
      </w:r>
    </w:p>
    <w:p w:rsidR="00D802A6" w:rsidRPr="00660B98" w:rsidRDefault="00D802A6" w:rsidP="00D802A6">
      <w:pPr>
        <w:widowControl w:val="0"/>
        <w:tabs>
          <w:tab w:val="left" w:pos="540"/>
          <w:tab w:val="left" w:pos="709"/>
        </w:tabs>
        <w:ind w:firstLine="709"/>
        <w:jc w:val="both"/>
        <w:rPr>
          <w:color w:val="000000" w:themeColor="text1"/>
          <w:sz w:val="28"/>
          <w:szCs w:val="28"/>
        </w:rPr>
      </w:pPr>
      <w:r w:rsidRPr="00660B98">
        <w:rPr>
          <w:color w:val="000000" w:themeColor="text1"/>
          <w:sz w:val="28"/>
          <w:szCs w:val="28"/>
        </w:rPr>
        <w:lastRenderedPageBreak/>
        <w:t>6.3. Обеспечение защиты персональных данных осуществляется Отделом режима секретности и безопасности информации Управления, в Территориальных отделах - сотрудниками, назначенными ответственными за обеспечение безопасности информации в соответствии с приказом Управления.</w:t>
      </w:r>
    </w:p>
    <w:p w:rsidR="00D802A6" w:rsidRPr="00660B98" w:rsidRDefault="00D802A6" w:rsidP="00D802A6">
      <w:pPr>
        <w:pStyle w:val="Style10"/>
        <w:tabs>
          <w:tab w:val="left" w:pos="709"/>
        </w:tabs>
        <w:spacing w:line="240" w:lineRule="auto"/>
        <w:ind w:firstLine="709"/>
        <w:rPr>
          <w:bCs/>
          <w:color w:val="000000" w:themeColor="text1"/>
          <w:sz w:val="28"/>
          <w:szCs w:val="28"/>
        </w:rPr>
      </w:pPr>
      <w:r w:rsidRPr="00660B98">
        <w:rPr>
          <w:rStyle w:val="FontStyle35"/>
          <w:color w:val="000000" w:themeColor="text1"/>
          <w:sz w:val="28"/>
          <w:szCs w:val="28"/>
        </w:rPr>
        <w:t xml:space="preserve">6.4. Ответственные должностные лица и/или </w:t>
      </w:r>
      <w:r w:rsidRPr="00660B98">
        <w:rPr>
          <w:color w:val="000000" w:themeColor="text1"/>
          <w:sz w:val="28"/>
          <w:szCs w:val="28"/>
        </w:rPr>
        <w:t>сотрудники, допущенные к обработке персональных данных,</w:t>
      </w:r>
      <w:r w:rsidRPr="00660B98">
        <w:rPr>
          <w:rStyle w:val="FontStyle35"/>
          <w:color w:val="000000" w:themeColor="text1"/>
          <w:sz w:val="28"/>
          <w:szCs w:val="28"/>
        </w:rPr>
        <w:t xml:space="preserve"> обеспечивают безопасность персональных данных при их обработке в ИСПДн Управления, а также конфиденциальность при их обработке без использования средств автоматизации.</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 xml:space="preserve">6.5. Начальники структурных подразделений Управления, в которых ведется обработка персональных данных, осуществляют организацию </w:t>
      </w:r>
      <w:r>
        <w:rPr>
          <w:color w:val="000000" w:themeColor="text1"/>
          <w:sz w:val="28"/>
          <w:szCs w:val="28"/>
        </w:rPr>
        <w:t xml:space="preserve">ознакомления с </w:t>
      </w:r>
      <w:r w:rsidRPr="00660B98">
        <w:rPr>
          <w:color w:val="000000" w:themeColor="text1"/>
          <w:sz w:val="28"/>
          <w:szCs w:val="28"/>
        </w:rPr>
        <w:t xml:space="preserve">обеспечения и контроль выполнения требований по защите персональных данных сотрудниками соответствующих структурных подразделений Управления. </w:t>
      </w:r>
    </w:p>
    <w:p w:rsidR="00D802A6" w:rsidRPr="00660B98" w:rsidRDefault="00D802A6" w:rsidP="00D802A6">
      <w:pPr>
        <w:widowControl w:val="0"/>
        <w:ind w:firstLine="709"/>
        <w:jc w:val="both"/>
        <w:rPr>
          <w:color w:val="000000" w:themeColor="text1"/>
          <w:sz w:val="28"/>
          <w:szCs w:val="28"/>
        </w:rPr>
      </w:pPr>
    </w:p>
    <w:p w:rsidR="00D802A6" w:rsidRPr="00660B98" w:rsidRDefault="00D802A6" w:rsidP="00D802A6">
      <w:pPr>
        <w:pStyle w:val="Style10"/>
        <w:numPr>
          <w:ilvl w:val="0"/>
          <w:numId w:val="14"/>
        </w:numPr>
        <w:tabs>
          <w:tab w:val="left" w:pos="709"/>
        </w:tabs>
        <w:spacing w:line="240" w:lineRule="auto"/>
        <w:ind w:left="0" w:firstLine="0"/>
        <w:jc w:val="center"/>
        <w:rPr>
          <w:iCs/>
          <w:color w:val="000000" w:themeColor="text1"/>
          <w:sz w:val="28"/>
          <w:szCs w:val="28"/>
        </w:rPr>
      </w:pPr>
      <w:r w:rsidRPr="00660B98">
        <w:rPr>
          <w:iCs/>
          <w:color w:val="000000" w:themeColor="text1"/>
          <w:sz w:val="28"/>
          <w:szCs w:val="28"/>
        </w:rPr>
        <w:t>Меры по обеспечению безопасности персональных данных</w:t>
      </w:r>
    </w:p>
    <w:p w:rsidR="00D802A6" w:rsidRPr="00660B98" w:rsidRDefault="00D802A6" w:rsidP="00D802A6">
      <w:pPr>
        <w:pStyle w:val="Style10"/>
        <w:tabs>
          <w:tab w:val="left" w:pos="709"/>
        </w:tabs>
        <w:spacing w:line="240" w:lineRule="auto"/>
        <w:ind w:left="1425" w:firstLine="0"/>
        <w:rPr>
          <w:iCs/>
          <w:color w:val="000000" w:themeColor="text1"/>
          <w:sz w:val="28"/>
          <w:szCs w:val="28"/>
        </w:rPr>
      </w:pPr>
    </w:p>
    <w:p w:rsidR="00D802A6" w:rsidRPr="00660B98" w:rsidRDefault="00D802A6" w:rsidP="00D802A6">
      <w:pPr>
        <w:widowControl w:val="0"/>
        <w:ind w:firstLine="709"/>
        <w:jc w:val="both"/>
        <w:rPr>
          <w:bCs/>
          <w:color w:val="000000" w:themeColor="text1"/>
          <w:sz w:val="28"/>
          <w:szCs w:val="28"/>
        </w:rPr>
      </w:pPr>
      <w:r w:rsidRPr="00660B98">
        <w:rPr>
          <w:color w:val="000000" w:themeColor="text1"/>
          <w:sz w:val="28"/>
          <w:szCs w:val="28"/>
        </w:rPr>
        <w:t xml:space="preserve">7.1. </w:t>
      </w:r>
      <w:r w:rsidRPr="00660B98">
        <w:rPr>
          <w:bCs/>
          <w:color w:val="000000" w:themeColor="text1"/>
          <w:sz w:val="28"/>
          <w:szCs w:val="28"/>
        </w:rPr>
        <w:t>Меры по обеспечению безопасности персональных данных в Управлении включают:</w:t>
      </w:r>
    </w:p>
    <w:p w:rsidR="00D802A6" w:rsidRPr="00660B98" w:rsidRDefault="00D802A6" w:rsidP="00D802A6">
      <w:pPr>
        <w:pStyle w:val="Style10"/>
        <w:tabs>
          <w:tab w:val="left" w:pos="709"/>
          <w:tab w:val="left" w:pos="2275"/>
        </w:tabs>
        <w:spacing w:line="240" w:lineRule="auto"/>
        <w:ind w:firstLine="0"/>
        <w:rPr>
          <w:bCs/>
          <w:color w:val="000000" w:themeColor="text1"/>
          <w:sz w:val="28"/>
          <w:szCs w:val="28"/>
        </w:rPr>
      </w:pPr>
      <w:r w:rsidRPr="00660B98">
        <w:rPr>
          <w:bCs/>
          <w:color w:val="000000" w:themeColor="text1"/>
          <w:sz w:val="28"/>
          <w:szCs w:val="28"/>
        </w:rPr>
        <w:tab/>
        <w:t>- назначение лиц, ответственных за организацию обработки персональных данных и за обеспечение безопасности персональных данных в Управлении;</w:t>
      </w:r>
    </w:p>
    <w:p w:rsidR="00D802A6" w:rsidRPr="00660B98" w:rsidRDefault="00D802A6" w:rsidP="00D802A6">
      <w:pPr>
        <w:pStyle w:val="Style10"/>
        <w:tabs>
          <w:tab w:val="left" w:pos="709"/>
          <w:tab w:val="left" w:pos="2275"/>
        </w:tabs>
        <w:spacing w:line="240" w:lineRule="auto"/>
        <w:ind w:firstLine="0"/>
        <w:rPr>
          <w:rStyle w:val="FontStyle35"/>
          <w:color w:val="000000" w:themeColor="text1"/>
          <w:sz w:val="28"/>
          <w:szCs w:val="28"/>
        </w:rPr>
      </w:pPr>
      <w:r w:rsidRPr="00660B98">
        <w:rPr>
          <w:color w:val="000000" w:themeColor="text1"/>
          <w:sz w:val="28"/>
          <w:szCs w:val="28"/>
        </w:rPr>
        <w:tab/>
      </w:r>
      <w:r w:rsidRPr="00660B98">
        <w:rPr>
          <w:bCs/>
          <w:color w:val="000000" w:themeColor="text1"/>
          <w:sz w:val="28"/>
          <w:szCs w:val="28"/>
        </w:rPr>
        <w:t xml:space="preserve">- </w:t>
      </w:r>
      <w:r w:rsidRPr="00660B98">
        <w:rPr>
          <w:color w:val="000000" w:themeColor="text1"/>
          <w:sz w:val="28"/>
          <w:szCs w:val="28"/>
        </w:rPr>
        <w:t>утверждение</w:t>
      </w:r>
      <w:r w:rsidRPr="00660B98">
        <w:rPr>
          <w:rStyle w:val="FontStyle35"/>
          <w:color w:val="000000" w:themeColor="text1"/>
          <w:sz w:val="28"/>
          <w:szCs w:val="28"/>
        </w:rPr>
        <w:t xml:space="preserve"> перечня документов Управления, содержащих персональные данные;</w:t>
      </w:r>
    </w:p>
    <w:p w:rsidR="00D802A6" w:rsidRPr="00660B98" w:rsidRDefault="00D802A6" w:rsidP="00D802A6">
      <w:pPr>
        <w:pStyle w:val="Style10"/>
        <w:tabs>
          <w:tab w:val="left" w:pos="709"/>
          <w:tab w:val="left" w:pos="2275"/>
        </w:tabs>
        <w:spacing w:line="240" w:lineRule="auto"/>
        <w:ind w:firstLine="0"/>
        <w:rPr>
          <w:bCs/>
          <w:color w:val="000000" w:themeColor="text1"/>
          <w:sz w:val="28"/>
          <w:szCs w:val="28"/>
        </w:rPr>
      </w:pPr>
      <w:r w:rsidRPr="00660B98">
        <w:rPr>
          <w:rStyle w:val="FontStyle35"/>
          <w:color w:val="000000" w:themeColor="text1"/>
          <w:sz w:val="28"/>
          <w:szCs w:val="28"/>
        </w:rPr>
        <w:tab/>
      </w:r>
      <w:r w:rsidRPr="00660B98">
        <w:rPr>
          <w:bCs/>
          <w:color w:val="000000" w:themeColor="text1"/>
          <w:sz w:val="28"/>
          <w:szCs w:val="28"/>
        </w:rPr>
        <w:t xml:space="preserve">- ознакомление </w:t>
      </w:r>
      <w:r w:rsidRPr="00660B98">
        <w:rPr>
          <w:color w:val="000000" w:themeColor="text1"/>
          <w:sz w:val="28"/>
          <w:szCs w:val="28"/>
        </w:rPr>
        <w:t>сотрудников, допущенных к обработке персональных данных,</w:t>
      </w:r>
      <w:r w:rsidRPr="00660B98">
        <w:rPr>
          <w:bCs/>
          <w:color w:val="000000" w:themeColor="text1"/>
          <w:sz w:val="28"/>
          <w:szCs w:val="28"/>
        </w:rPr>
        <w:t xml:space="preserve">  и ответственных должностных лиц с положениями </w:t>
      </w:r>
      <w:hyperlink r:id="rId8" w:history="1">
        <w:r w:rsidRPr="00660B98">
          <w:rPr>
            <w:bCs/>
            <w:color w:val="000000" w:themeColor="text1"/>
            <w:sz w:val="28"/>
            <w:szCs w:val="28"/>
          </w:rPr>
          <w:t>законодательства</w:t>
        </w:r>
      </w:hyperlink>
      <w:r w:rsidRPr="00660B98">
        <w:rPr>
          <w:bCs/>
          <w:color w:val="000000" w:themeColor="text1"/>
          <w:sz w:val="28"/>
          <w:szCs w:val="28"/>
        </w:rPr>
        <w:t xml:space="preserve"> Российской Федерации о персональных данных (в том числе с требованиями к защите персональных данных), локальными актами Управления по вопросам обработки и защиты персональных данных;</w:t>
      </w:r>
    </w:p>
    <w:p w:rsidR="00D802A6" w:rsidRPr="00660B98" w:rsidRDefault="00D802A6" w:rsidP="00D802A6">
      <w:pPr>
        <w:widowControl w:val="0"/>
        <w:jc w:val="both"/>
        <w:rPr>
          <w:bCs/>
          <w:color w:val="000000" w:themeColor="text1"/>
          <w:sz w:val="28"/>
          <w:szCs w:val="28"/>
        </w:rPr>
      </w:pPr>
      <w:r w:rsidRPr="00660B98">
        <w:rPr>
          <w:bCs/>
          <w:color w:val="000000" w:themeColor="text1"/>
          <w:sz w:val="28"/>
          <w:szCs w:val="28"/>
        </w:rPr>
        <w:tab/>
        <w:t>- утверждение инструкции лица, ответственного за организацию обработки персональных данных;</w:t>
      </w:r>
    </w:p>
    <w:p w:rsidR="00D802A6" w:rsidRPr="00660B98" w:rsidRDefault="00D802A6" w:rsidP="00D802A6">
      <w:pPr>
        <w:widowControl w:val="0"/>
        <w:tabs>
          <w:tab w:val="left" w:pos="709"/>
        </w:tabs>
        <w:jc w:val="both"/>
        <w:rPr>
          <w:bCs/>
          <w:color w:val="000000" w:themeColor="text1"/>
          <w:sz w:val="28"/>
          <w:szCs w:val="28"/>
        </w:rPr>
      </w:pPr>
      <w:r w:rsidRPr="00660B98">
        <w:rPr>
          <w:bCs/>
          <w:color w:val="000000" w:themeColor="text1"/>
          <w:sz w:val="28"/>
          <w:szCs w:val="28"/>
        </w:rPr>
        <w:tab/>
        <w:t>- утверждение перечня информационных систем персональных данных Управления;</w:t>
      </w:r>
    </w:p>
    <w:p w:rsidR="00D802A6" w:rsidRPr="00660B98" w:rsidRDefault="00D802A6" w:rsidP="00D802A6">
      <w:pPr>
        <w:pStyle w:val="Style10"/>
        <w:tabs>
          <w:tab w:val="left" w:pos="709"/>
          <w:tab w:val="left" w:pos="2275"/>
        </w:tabs>
        <w:spacing w:line="240" w:lineRule="auto"/>
        <w:ind w:firstLine="709"/>
        <w:rPr>
          <w:bCs/>
          <w:color w:val="000000" w:themeColor="text1"/>
          <w:sz w:val="28"/>
          <w:szCs w:val="28"/>
        </w:rPr>
      </w:pPr>
      <w:r w:rsidRPr="00660B98">
        <w:rPr>
          <w:bCs/>
          <w:color w:val="000000" w:themeColor="text1"/>
          <w:sz w:val="28"/>
          <w:szCs w:val="28"/>
        </w:rPr>
        <w:t xml:space="preserve">- ознакомление </w:t>
      </w:r>
      <w:r w:rsidRPr="00660B98">
        <w:rPr>
          <w:color w:val="000000" w:themeColor="text1"/>
          <w:sz w:val="28"/>
          <w:szCs w:val="28"/>
        </w:rPr>
        <w:t>сотрудников, допущенных к обработке персональных данных,</w:t>
      </w:r>
      <w:r w:rsidRPr="00660B98">
        <w:rPr>
          <w:bCs/>
          <w:color w:val="000000" w:themeColor="text1"/>
          <w:sz w:val="28"/>
          <w:szCs w:val="28"/>
        </w:rPr>
        <w:t xml:space="preserve">  и ответственных должностных лиц с положениями </w:t>
      </w:r>
      <w:hyperlink r:id="rId9" w:history="1">
        <w:r w:rsidRPr="00660B98">
          <w:rPr>
            <w:bCs/>
            <w:color w:val="000000" w:themeColor="text1"/>
            <w:sz w:val="28"/>
            <w:szCs w:val="28"/>
          </w:rPr>
          <w:t>законодательства</w:t>
        </w:r>
      </w:hyperlink>
      <w:r w:rsidRPr="00660B98">
        <w:rPr>
          <w:bCs/>
          <w:color w:val="000000" w:themeColor="text1"/>
          <w:sz w:val="28"/>
          <w:szCs w:val="28"/>
        </w:rPr>
        <w:t xml:space="preserve"> Российской Федерации о персональных данных (в том числе с требованиями к защите персональных данных), локальными актами Управления по вопросам обработки и защиты персональных данных;</w:t>
      </w:r>
    </w:p>
    <w:p w:rsidR="00D802A6" w:rsidRPr="00660B98" w:rsidRDefault="00D802A6" w:rsidP="00D802A6">
      <w:pPr>
        <w:widowControl w:val="0"/>
        <w:tabs>
          <w:tab w:val="left" w:pos="709"/>
        </w:tabs>
        <w:ind w:firstLine="709"/>
        <w:jc w:val="both"/>
        <w:rPr>
          <w:bCs/>
          <w:color w:val="000000" w:themeColor="text1"/>
          <w:sz w:val="28"/>
          <w:szCs w:val="28"/>
        </w:rPr>
      </w:pPr>
      <w:r w:rsidRPr="00660B98">
        <w:rPr>
          <w:bCs/>
          <w:color w:val="000000" w:themeColor="text1"/>
          <w:sz w:val="28"/>
          <w:szCs w:val="28"/>
        </w:rPr>
        <w:t>- мероприятия, изложенные в пунктах 8.12, 9.4.</w:t>
      </w:r>
    </w:p>
    <w:p w:rsidR="00D802A6" w:rsidRDefault="00D802A6" w:rsidP="00D802A6">
      <w:pPr>
        <w:jc w:val="center"/>
        <w:rPr>
          <w:color w:val="000000" w:themeColor="text1"/>
          <w:sz w:val="28"/>
          <w:szCs w:val="28"/>
        </w:rPr>
      </w:pPr>
    </w:p>
    <w:p w:rsidR="00D802A6" w:rsidRPr="00660B98" w:rsidRDefault="00D802A6" w:rsidP="00D802A6">
      <w:pPr>
        <w:jc w:val="center"/>
        <w:rPr>
          <w:rStyle w:val="FontStyle30"/>
          <w:b w:val="0"/>
          <w:color w:val="000000" w:themeColor="text1"/>
          <w:sz w:val="28"/>
          <w:szCs w:val="28"/>
        </w:rPr>
      </w:pPr>
      <w:r w:rsidRPr="00660B98">
        <w:rPr>
          <w:color w:val="000000" w:themeColor="text1"/>
          <w:sz w:val="28"/>
          <w:szCs w:val="28"/>
          <w:lang w:val="en-US"/>
        </w:rPr>
        <w:t>VIII</w:t>
      </w:r>
      <w:r w:rsidRPr="00660B98">
        <w:rPr>
          <w:color w:val="000000" w:themeColor="text1"/>
          <w:sz w:val="28"/>
          <w:szCs w:val="28"/>
        </w:rPr>
        <w:t xml:space="preserve">. </w:t>
      </w:r>
      <w:r w:rsidRPr="00660B98">
        <w:rPr>
          <w:rStyle w:val="FontStyle30"/>
          <w:color w:val="000000" w:themeColor="text1"/>
          <w:sz w:val="28"/>
          <w:szCs w:val="28"/>
        </w:rPr>
        <w:t>Организация и проведение работ по обеспечению безопасности</w:t>
      </w:r>
    </w:p>
    <w:p w:rsidR="00D802A6" w:rsidRPr="00660B98" w:rsidRDefault="00D802A6" w:rsidP="00D802A6">
      <w:pPr>
        <w:pStyle w:val="Style18"/>
        <w:tabs>
          <w:tab w:val="left" w:pos="709"/>
        </w:tabs>
        <w:spacing w:line="240" w:lineRule="auto"/>
        <w:ind w:firstLine="0"/>
        <w:jc w:val="center"/>
        <w:rPr>
          <w:rStyle w:val="FontStyle30"/>
          <w:b w:val="0"/>
          <w:color w:val="000000" w:themeColor="text1"/>
          <w:sz w:val="28"/>
          <w:szCs w:val="28"/>
        </w:rPr>
      </w:pPr>
      <w:r w:rsidRPr="00660B98">
        <w:rPr>
          <w:rStyle w:val="FontStyle30"/>
          <w:color w:val="000000" w:themeColor="text1"/>
          <w:sz w:val="28"/>
          <w:szCs w:val="28"/>
        </w:rPr>
        <w:t>персональных данных при их обработке в ИСПДн Управления</w:t>
      </w:r>
    </w:p>
    <w:p w:rsidR="00D802A6" w:rsidRPr="00660B98" w:rsidRDefault="00D802A6" w:rsidP="00D802A6">
      <w:pPr>
        <w:pStyle w:val="Style18"/>
        <w:tabs>
          <w:tab w:val="left" w:pos="709"/>
        </w:tabs>
        <w:spacing w:line="240" w:lineRule="auto"/>
        <w:ind w:left="2145" w:firstLine="0"/>
        <w:rPr>
          <w:rStyle w:val="FontStyle30"/>
          <w:b w:val="0"/>
          <w:color w:val="000000" w:themeColor="text1"/>
          <w:sz w:val="28"/>
          <w:szCs w:val="28"/>
        </w:rPr>
      </w:pPr>
    </w:p>
    <w:p w:rsidR="00D802A6" w:rsidRPr="00660B98" w:rsidRDefault="00D802A6" w:rsidP="00D802A6">
      <w:pPr>
        <w:widowControl w:val="0"/>
        <w:ind w:firstLine="709"/>
        <w:jc w:val="both"/>
        <w:rPr>
          <w:rStyle w:val="FontStyle35"/>
          <w:color w:val="000000" w:themeColor="text1"/>
          <w:sz w:val="28"/>
          <w:szCs w:val="28"/>
        </w:rPr>
      </w:pPr>
      <w:r w:rsidRPr="00660B98">
        <w:rPr>
          <w:rStyle w:val="FontStyle35"/>
          <w:color w:val="000000" w:themeColor="text1"/>
          <w:sz w:val="28"/>
          <w:szCs w:val="28"/>
        </w:rPr>
        <w:t>8.1. Отдел режима секретности и безопасности информации, Отдел информационных систем осуществляют построение, поддержку, совершенствование системы защиты  персональных данных, обрабатываемых в ИСПДн Управления.</w:t>
      </w:r>
    </w:p>
    <w:p w:rsidR="00D802A6" w:rsidRPr="00660B98" w:rsidRDefault="00D802A6" w:rsidP="00D802A6">
      <w:pPr>
        <w:pStyle w:val="Style1"/>
        <w:spacing w:line="240" w:lineRule="auto"/>
        <w:ind w:firstLine="709"/>
        <w:rPr>
          <w:rStyle w:val="FontStyle35"/>
          <w:color w:val="000000" w:themeColor="text1"/>
          <w:sz w:val="28"/>
          <w:szCs w:val="28"/>
        </w:rPr>
      </w:pPr>
      <w:r w:rsidRPr="00660B98">
        <w:rPr>
          <w:color w:val="000000" w:themeColor="text1"/>
          <w:sz w:val="28"/>
          <w:szCs w:val="28"/>
        </w:rPr>
        <w:t xml:space="preserve">8.2. Реализация требований по обеспечению безопасности персональных данных в информационных системах возлагается на Отдел режима секретности и </w:t>
      </w:r>
      <w:r w:rsidRPr="00660B98">
        <w:rPr>
          <w:color w:val="000000" w:themeColor="text1"/>
          <w:sz w:val="28"/>
          <w:szCs w:val="28"/>
        </w:rPr>
        <w:lastRenderedPageBreak/>
        <w:t>безопасности информации совместно со структурными подразделениями Федерального казначейства, эксплуатирующими эти системы.</w:t>
      </w:r>
    </w:p>
    <w:p w:rsidR="00D802A6" w:rsidRPr="00660B98" w:rsidRDefault="00D802A6" w:rsidP="00D802A6">
      <w:pPr>
        <w:pStyle w:val="Style1"/>
        <w:spacing w:line="240" w:lineRule="auto"/>
        <w:ind w:firstLine="709"/>
        <w:rPr>
          <w:rStyle w:val="FontStyle35"/>
          <w:color w:val="000000" w:themeColor="text1"/>
          <w:sz w:val="28"/>
          <w:szCs w:val="28"/>
        </w:rPr>
      </w:pPr>
      <w:r w:rsidRPr="00660B98">
        <w:rPr>
          <w:rStyle w:val="FontStyle35"/>
          <w:color w:val="000000" w:themeColor="text1"/>
          <w:sz w:val="28"/>
          <w:szCs w:val="28"/>
        </w:rPr>
        <w:t>8.3. Безопасность персональных данных достигается путем исключения несанкционированного, в том числе случайного, доступа к персональным данным, результатом которого может стать уничтожение, изменение, блокирование, копирование, распространение персональных данных, а также иных несанкционированных действий.</w:t>
      </w:r>
    </w:p>
    <w:p w:rsidR="00D802A6" w:rsidRPr="00660B98" w:rsidRDefault="00D802A6" w:rsidP="00D802A6">
      <w:pPr>
        <w:pStyle w:val="Style1"/>
        <w:spacing w:line="240" w:lineRule="auto"/>
        <w:ind w:firstLine="709"/>
        <w:rPr>
          <w:rStyle w:val="FontStyle35"/>
          <w:color w:val="000000" w:themeColor="text1"/>
          <w:sz w:val="28"/>
          <w:szCs w:val="28"/>
        </w:rPr>
      </w:pPr>
      <w:r w:rsidRPr="00660B98">
        <w:rPr>
          <w:color w:val="000000" w:themeColor="text1"/>
          <w:sz w:val="28"/>
          <w:szCs w:val="28"/>
        </w:rPr>
        <w:t xml:space="preserve">8.4. </w:t>
      </w:r>
      <w:r w:rsidRPr="00660B98">
        <w:rPr>
          <w:bCs/>
          <w:color w:val="000000" w:themeColor="text1"/>
          <w:sz w:val="28"/>
          <w:szCs w:val="28"/>
        </w:rPr>
        <w:t>Организация защиты персональных данных, обрабатываемых в Управлении, осуществляется в соответствии с разработанной в Управлении системой защиты информации объекта информатизации АС ЛВС.</w:t>
      </w:r>
    </w:p>
    <w:p w:rsidR="00D802A6" w:rsidRPr="00660B98" w:rsidRDefault="00D802A6" w:rsidP="00D802A6">
      <w:pPr>
        <w:pStyle w:val="Style1"/>
        <w:spacing w:line="240" w:lineRule="auto"/>
        <w:ind w:firstLine="709"/>
        <w:rPr>
          <w:bCs/>
          <w:color w:val="000000" w:themeColor="text1"/>
          <w:sz w:val="28"/>
          <w:szCs w:val="28"/>
        </w:rPr>
      </w:pPr>
      <w:r w:rsidRPr="00660B98">
        <w:rPr>
          <w:rStyle w:val="FontStyle35"/>
          <w:color w:val="000000" w:themeColor="text1"/>
          <w:sz w:val="28"/>
          <w:szCs w:val="28"/>
        </w:rPr>
        <w:t xml:space="preserve">8.5. </w:t>
      </w:r>
      <w:r w:rsidRPr="00660B98">
        <w:rPr>
          <w:bCs/>
          <w:color w:val="000000" w:themeColor="text1"/>
          <w:sz w:val="28"/>
          <w:szCs w:val="28"/>
        </w:rPr>
        <w:t>Защита персональных данных осуществляется выполнением комплекса организационно-технических и программных мер, в соответствии с требованиями законодательных и иных нормативных правовых актов, регламентирующих состав и содержание мер по обеспечению безопасности персональных данных при их обработке в ИСПДн .</w:t>
      </w:r>
    </w:p>
    <w:p w:rsidR="00D802A6" w:rsidRPr="00660B98" w:rsidRDefault="00D802A6" w:rsidP="00D802A6">
      <w:pPr>
        <w:pStyle w:val="Style1"/>
        <w:spacing w:line="240" w:lineRule="auto"/>
        <w:ind w:firstLine="709"/>
        <w:rPr>
          <w:rStyle w:val="FontStyle35"/>
          <w:color w:val="000000" w:themeColor="text1"/>
          <w:sz w:val="28"/>
          <w:szCs w:val="28"/>
        </w:rPr>
      </w:pPr>
      <w:r w:rsidRPr="00660B98">
        <w:rPr>
          <w:rStyle w:val="FontStyle35"/>
          <w:color w:val="000000" w:themeColor="text1"/>
          <w:sz w:val="28"/>
          <w:szCs w:val="28"/>
        </w:rPr>
        <w:t>8.6. Система защиты персональных данных включает организационные меры и средства защиты информации (в том числе шифровальные (криптографические) средства, обеспечивающие предотвращение несанкционированного доступа, утечки информации по техническим каналам, программно-технических воздействий на технические средства обработки информации).</w:t>
      </w:r>
    </w:p>
    <w:p w:rsidR="00D802A6" w:rsidRPr="00660B98" w:rsidRDefault="00D802A6" w:rsidP="00D802A6">
      <w:pPr>
        <w:pStyle w:val="Style1"/>
        <w:spacing w:line="240" w:lineRule="auto"/>
        <w:ind w:firstLine="709"/>
        <w:rPr>
          <w:rStyle w:val="FontStyle35"/>
          <w:color w:val="000000" w:themeColor="text1"/>
          <w:sz w:val="28"/>
          <w:szCs w:val="28"/>
        </w:rPr>
      </w:pPr>
      <w:r w:rsidRPr="00660B98">
        <w:rPr>
          <w:rStyle w:val="FontStyle35"/>
          <w:color w:val="000000" w:themeColor="text1"/>
          <w:sz w:val="28"/>
          <w:szCs w:val="28"/>
        </w:rPr>
        <w:t>8.7. Возможные каналы утечки информации при обработке персональных данных, методы и способы защиты информации в ИСПДн определяются и разрабатываются с использованием руководящих документов ФСТЭК России и ФСБ России.</w:t>
      </w:r>
    </w:p>
    <w:p w:rsidR="00D802A6" w:rsidRPr="00660B98" w:rsidRDefault="00D802A6" w:rsidP="00D802A6">
      <w:pPr>
        <w:pStyle w:val="Style1"/>
        <w:spacing w:line="240" w:lineRule="auto"/>
        <w:ind w:firstLine="709"/>
        <w:rPr>
          <w:rStyle w:val="FontStyle35"/>
          <w:color w:val="000000" w:themeColor="text1"/>
          <w:sz w:val="28"/>
          <w:szCs w:val="28"/>
        </w:rPr>
      </w:pPr>
      <w:r w:rsidRPr="00660B98">
        <w:rPr>
          <w:rStyle w:val="FontStyle35"/>
          <w:color w:val="000000" w:themeColor="text1"/>
          <w:sz w:val="28"/>
          <w:szCs w:val="28"/>
        </w:rPr>
        <w:t>8.8. В случае, если Управление на основании государственного контракта поручает создание ИСПДн другому лицу, в государственном контракте необходимо отражать обязанность обеспечения указанным лицом безопасности персональных данных.</w:t>
      </w:r>
    </w:p>
    <w:p w:rsidR="00D802A6" w:rsidRPr="00660B98" w:rsidRDefault="00D802A6" w:rsidP="00D802A6">
      <w:pPr>
        <w:pStyle w:val="Style10"/>
        <w:tabs>
          <w:tab w:val="left" w:pos="1277"/>
        </w:tabs>
        <w:spacing w:line="240" w:lineRule="auto"/>
        <w:ind w:firstLine="709"/>
        <w:rPr>
          <w:rStyle w:val="FontStyle35"/>
          <w:color w:val="000000" w:themeColor="text1"/>
          <w:sz w:val="28"/>
          <w:szCs w:val="28"/>
        </w:rPr>
      </w:pPr>
      <w:r w:rsidRPr="00660B98">
        <w:rPr>
          <w:rStyle w:val="FontStyle35"/>
          <w:color w:val="000000" w:themeColor="text1"/>
          <w:sz w:val="28"/>
          <w:szCs w:val="28"/>
        </w:rPr>
        <w:t>8.9.</w:t>
      </w:r>
      <w:r w:rsidRPr="00660B98">
        <w:rPr>
          <w:rStyle w:val="FontStyle35"/>
          <w:color w:val="000000" w:themeColor="text1"/>
          <w:sz w:val="28"/>
          <w:szCs w:val="28"/>
        </w:rPr>
        <w:tab/>
        <w:t>Технические и программные средства должны удовлетворять</w:t>
      </w:r>
      <w:r w:rsidRPr="00660B98">
        <w:rPr>
          <w:rStyle w:val="FontStyle35"/>
          <w:color w:val="000000" w:themeColor="text1"/>
          <w:sz w:val="28"/>
          <w:szCs w:val="28"/>
        </w:rPr>
        <w:br/>
        <w:t>устанавливаемым в соответствии с законодательством Российской Федерации требованиям, обеспечивающим защиту информации. Средства защиты информации, применяемые в ИСПДн, должны пройти в установленном порядке процедуру оценки соответствия (сертификацию).</w:t>
      </w:r>
    </w:p>
    <w:p w:rsidR="00D802A6" w:rsidRPr="00660B98" w:rsidRDefault="00D802A6" w:rsidP="00D802A6">
      <w:pPr>
        <w:pStyle w:val="Style10"/>
        <w:tabs>
          <w:tab w:val="left" w:pos="709"/>
          <w:tab w:val="left" w:pos="1277"/>
        </w:tabs>
        <w:spacing w:line="240" w:lineRule="auto"/>
        <w:ind w:firstLine="709"/>
        <w:rPr>
          <w:rStyle w:val="FontStyle35"/>
          <w:color w:val="000000" w:themeColor="text1"/>
          <w:sz w:val="28"/>
          <w:szCs w:val="28"/>
        </w:rPr>
      </w:pPr>
      <w:r w:rsidRPr="00660B98">
        <w:rPr>
          <w:rStyle w:val="FontStyle35"/>
          <w:color w:val="000000" w:themeColor="text1"/>
          <w:sz w:val="28"/>
          <w:szCs w:val="28"/>
        </w:rPr>
        <w:t>8.10. Обмен персональными данными при их обработке в ИСПДн осуществляется по каналам связи, защита которых обеспечивается путем реализации организационных мер и применения технических средств. Выбор организационных мер и технических средств производится с использованием руководящих документов ФСТЭК России, ФСБ России.</w:t>
      </w:r>
    </w:p>
    <w:p w:rsidR="00D802A6" w:rsidRPr="00660B98" w:rsidRDefault="00D802A6" w:rsidP="00D802A6">
      <w:pPr>
        <w:pStyle w:val="Style10"/>
        <w:tabs>
          <w:tab w:val="left" w:pos="709"/>
          <w:tab w:val="left" w:pos="1085"/>
        </w:tabs>
        <w:spacing w:line="240" w:lineRule="auto"/>
        <w:ind w:firstLine="709"/>
        <w:rPr>
          <w:rStyle w:val="FontStyle35"/>
          <w:color w:val="000000" w:themeColor="text1"/>
          <w:sz w:val="28"/>
          <w:szCs w:val="28"/>
        </w:rPr>
      </w:pPr>
      <w:r w:rsidRPr="00660B98">
        <w:rPr>
          <w:rStyle w:val="FontStyle35"/>
          <w:color w:val="000000" w:themeColor="text1"/>
          <w:sz w:val="28"/>
          <w:szCs w:val="28"/>
        </w:rPr>
        <w:t>8.11.</w:t>
      </w:r>
      <w:r w:rsidRPr="00660B98">
        <w:rPr>
          <w:rStyle w:val="FontStyle35"/>
          <w:color w:val="000000" w:themeColor="text1"/>
          <w:sz w:val="28"/>
          <w:szCs w:val="28"/>
        </w:rPr>
        <w:tab/>
        <w:t>Размещение ИСПДн, оборудование и охрана помещений, в</w:t>
      </w:r>
      <w:r w:rsidRPr="00660B98">
        <w:rPr>
          <w:rStyle w:val="FontStyle35"/>
          <w:color w:val="000000" w:themeColor="text1"/>
          <w:sz w:val="28"/>
          <w:szCs w:val="28"/>
        </w:rPr>
        <w:br/>
        <w:t>которых ведется обработка персональных данных, организация режима</w:t>
      </w:r>
      <w:r w:rsidRPr="00660B98">
        <w:rPr>
          <w:rStyle w:val="FontStyle35"/>
          <w:color w:val="000000" w:themeColor="text1"/>
          <w:sz w:val="28"/>
          <w:szCs w:val="28"/>
        </w:rPr>
        <w:br/>
        <w:t>обеспечения безопасности в этих помещениях должны обеспечивать сохранность</w:t>
      </w:r>
      <w:r w:rsidRPr="00660B98">
        <w:rPr>
          <w:rStyle w:val="FontStyle35"/>
          <w:color w:val="000000" w:themeColor="text1"/>
          <w:sz w:val="28"/>
          <w:szCs w:val="28"/>
        </w:rPr>
        <w:br/>
        <w:t>носителей персональных данных и средств защиты информации, а также</w:t>
      </w:r>
      <w:r w:rsidRPr="00660B98">
        <w:rPr>
          <w:rStyle w:val="FontStyle35"/>
          <w:color w:val="000000" w:themeColor="text1"/>
          <w:sz w:val="28"/>
          <w:szCs w:val="28"/>
        </w:rPr>
        <w:br/>
        <w:t>исключать возможность неконтролируемого проникновения или пребывания в</w:t>
      </w:r>
      <w:r w:rsidRPr="00660B98">
        <w:rPr>
          <w:rStyle w:val="FontStyle35"/>
          <w:color w:val="000000" w:themeColor="text1"/>
          <w:sz w:val="28"/>
          <w:szCs w:val="28"/>
        </w:rPr>
        <w:br/>
        <w:t>этих помещениях посторонних лиц.</w:t>
      </w:r>
    </w:p>
    <w:p w:rsidR="00D802A6" w:rsidRPr="00660B98" w:rsidRDefault="00D802A6" w:rsidP="00D802A6">
      <w:pPr>
        <w:pStyle w:val="Style10"/>
        <w:tabs>
          <w:tab w:val="left" w:pos="494"/>
          <w:tab w:val="left" w:pos="709"/>
        </w:tabs>
        <w:spacing w:line="240" w:lineRule="auto"/>
        <w:ind w:firstLine="709"/>
        <w:rPr>
          <w:rStyle w:val="FontStyle35"/>
          <w:color w:val="000000" w:themeColor="text1"/>
          <w:sz w:val="28"/>
          <w:szCs w:val="28"/>
        </w:rPr>
      </w:pPr>
      <w:r w:rsidRPr="00660B98">
        <w:rPr>
          <w:rStyle w:val="FontStyle35"/>
          <w:color w:val="000000" w:themeColor="text1"/>
          <w:sz w:val="28"/>
          <w:szCs w:val="28"/>
        </w:rPr>
        <w:t>8.12.</w:t>
      </w:r>
      <w:r w:rsidRPr="00660B98">
        <w:rPr>
          <w:rStyle w:val="FontStyle35"/>
          <w:color w:val="000000" w:themeColor="text1"/>
          <w:sz w:val="28"/>
          <w:szCs w:val="28"/>
        </w:rPr>
        <w:tab/>
        <w:t>При обработке персональных данных в ИСПДн обеспечивается:</w:t>
      </w:r>
    </w:p>
    <w:p w:rsidR="00D802A6" w:rsidRPr="00660B98" w:rsidRDefault="00D802A6" w:rsidP="00D802A6">
      <w:pPr>
        <w:pStyle w:val="Style14"/>
        <w:tabs>
          <w:tab w:val="left" w:pos="709"/>
          <w:tab w:val="left" w:pos="1339"/>
        </w:tabs>
        <w:spacing w:line="240" w:lineRule="auto"/>
        <w:ind w:firstLine="709"/>
        <w:rPr>
          <w:rStyle w:val="FontStyle35"/>
          <w:color w:val="000000" w:themeColor="text1"/>
          <w:sz w:val="28"/>
          <w:szCs w:val="28"/>
        </w:rPr>
      </w:pPr>
      <w:r w:rsidRPr="00660B98">
        <w:rPr>
          <w:rStyle w:val="FontStyle35"/>
          <w:color w:val="000000" w:themeColor="text1"/>
          <w:sz w:val="28"/>
          <w:szCs w:val="28"/>
        </w:rPr>
        <w:lastRenderedPageBreak/>
        <w:t>- проведение мероприятий, направленных на предотвращение</w:t>
      </w:r>
      <w:r w:rsidRPr="00660B98">
        <w:rPr>
          <w:rStyle w:val="FontStyle35"/>
          <w:color w:val="000000" w:themeColor="text1"/>
          <w:sz w:val="28"/>
          <w:szCs w:val="28"/>
        </w:rPr>
        <w:br/>
        <w:t>несанкционированного доступа к персональным данным и/или передачи их</w:t>
      </w:r>
      <w:r w:rsidRPr="00660B98">
        <w:rPr>
          <w:rStyle w:val="FontStyle35"/>
          <w:color w:val="000000" w:themeColor="text1"/>
          <w:sz w:val="28"/>
          <w:szCs w:val="28"/>
        </w:rPr>
        <w:br/>
        <w:t>лицам, не имеющим права доступа к такой информации;</w:t>
      </w:r>
    </w:p>
    <w:p w:rsidR="00D802A6" w:rsidRPr="00660B98" w:rsidRDefault="00D802A6" w:rsidP="00D802A6">
      <w:pPr>
        <w:pStyle w:val="Style14"/>
        <w:tabs>
          <w:tab w:val="left" w:pos="709"/>
          <w:tab w:val="left" w:pos="989"/>
        </w:tabs>
        <w:spacing w:line="240" w:lineRule="auto"/>
        <w:ind w:firstLine="709"/>
        <w:rPr>
          <w:rStyle w:val="FontStyle35"/>
          <w:color w:val="000000" w:themeColor="text1"/>
          <w:sz w:val="28"/>
          <w:szCs w:val="28"/>
        </w:rPr>
      </w:pPr>
      <w:r w:rsidRPr="00660B98">
        <w:rPr>
          <w:rStyle w:val="FontStyle35"/>
          <w:color w:val="000000" w:themeColor="text1"/>
          <w:sz w:val="28"/>
          <w:szCs w:val="28"/>
        </w:rPr>
        <w:t>-</w:t>
      </w:r>
      <w:r w:rsidRPr="00660B98">
        <w:rPr>
          <w:rStyle w:val="FontStyle35"/>
          <w:color w:val="000000" w:themeColor="text1"/>
          <w:sz w:val="28"/>
          <w:szCs w:val="28"/>
        </w:rPr>
        <w:tab/>
        <w:t>недопущение воздействия на технические средства обработки персональных данных, в результате которого может быть нарушено их</w:t>
      </w:r>
      <w:r w:rsidRPr="00660B98">
        <w:rPr>
          <w:rStyle w:val="FontStyle35"/>
          <w:color w:val="000000" w:themeColor="text1"/>
          <w:sz w:val="28"/>
          <w:szCs w:val="28"/>
        </w:rPr>
        <w:br/>
        <w:t>функционирование;</w:t>
      </w:r>
    </w:p>
    <w:p w:rsidR="00D802A6" w:rsidRPr="00660B98" w:rsidRDefault="00D802A6" w:rsidP="00D802A6">
      <w:pPr>
        <w:pStyle w:val="Style14"/>
        <w:tabs>
          <w:tab w:val="left" w:pos="709"/>
          <w:tab w:val="left" w:pos="989"/>
        </w:tabs>
        <w:spacing w:line="240" w:lineRule="auto"/>
        <w:ind w:firstLine="709"/>
        <w:rPr>
          <w:rStyle w:val="FontStyle35"/>
          <w:color w:val="000000" w:themeColor="text1"/>
          <w:sz w:val="28"/>
          <w:szCs w:val="28"/>
        </w:rPr>
      </w:pPr>
      <w:r w:rsidRPr="00660B98">
        <w:rPr>
          <w:rStyle w:val="FontStyle35"/>
          <w:color w:val="000000" w:themeColor="text1"/>
          <w:sz w:val="28"/>
          <w:szCs w:val="28"/>
        </w:rPr>
        <w:t>- возможность незамедлительного восстановления персональных данных,</w:t>
      </w:r>
      <w:r w:rsidRPr="00660B98">
        <w:rPr>
          <w:rStyle w:val="FontStyle35"/>
          <w:color w:val="000000" w:themeColor="text1"/>
          <w:sz w:val="28"/>
          <w:szCs w:val="28"/>
        </w:rPr>
        <w:br/>
        <w:t>модифицированных или уничтоженных вследствие несанкционированного</w:t>
      </w:r>
      <w:r w:rsidRPr="00660B98">
        <w:rPr>
          <w:rStyle w:val="FontStyle35"/>
          <w:color w:val="000000" w:themeColor="text1"/>
          <w:sz w:val="28"/>
          <w:szCs w:val="28"/>
        </w:rPr>
        <w:br/>
        <w:t>доступа к ним;</w:t>
      </w:r>
    </w:p>
    <w:p w:rsidR="00D802A6" w:rsidRPr="00660B98" w:rsidRDefault="00D802A6" w:rsidP="00D802A6">
      <w:pPr>
        <w:pStyle w:val="Style14"/>
        <w:ind w:firstLine="709"/>
        <w:rPr>
          <w:rStyle w:val="FontStyle30"/>
          <w:b w:val="0"/>
          <w:color w:val="000000" w:themeColor="text1"/>
          <w:sz w:val="28"/>
          <w:szCs w:val="28"/>
        </w:rPr>
      </w:pPr>
      <w:r w:rsidRPr="00660B98">
        <w:rPr>
          <w:rStyle w:val="FontStyle35"/>
          <w:color w:val="000000" w:themeColor="text1"/>
          <w:sz w:val="28"/>
          <w:szCs w:val="28"/>
        </w:rPr>
        <w:t>- постоянный контроль за обеспечением уровня защищенности персональных данных.</w:t>
      </w:r>
    </w:p>
    <w:p w:rsidR="00D802A6" w:rsidRPr="00660B98" w:rsidRDefault="00D802A6" w:rsidP="00D802A6">
      <w:pPr>
        <w:pStyle w:val="Style10"/>
        <w:tabs>
          <w:tab w:val="left" w:pos="709"/>
          <w:tab w:val="left" w:pos="1037"/>
        </w:tabs>
        <w:spacing w:line="240" w:lineRule="auto"/>
        <w:ind w:firstLine="0"/>
        <w:rPr>
          <w:rStyle w:val="FontStyle30"/>
          <w:b w:val="0"/>
          <w:color w:val="000000" w:themeColor="text1"/>
          <w:sz w:val="28"/>
          <w:szCs w:val="28"/>
        </w:rPr>
      </w:pPr>
    </w:p>
    <w:p w:rsidR="00D802A6" w:rsidRPr="00660B98" w:rsidRDefault="00D802A6" w:rsidP="00D802A6">
      <w:pPr>
        <w:pStyle w:val="Style18"/>
        <w:tabs>
          <w:tab w:val="left" w:pos="709"/>
        </w:tabs>
        <w:spacing w:line="240" w:lineRule="auto"/>
        <w:ind w:firstLine="0"/>
        <w:jc w:val="center"/>
        <w:rPr>
          <w:rStyle w:val="FontStyle30"/>
          <w:b w:val="0"/>
          <w:color w:val="000000" w:themeColor="text1"/>
          <w:sz w:val="28"/>
          <w:szCs w:val="28"/>
        </w:rPr>
      </w:pPr>
      <w:r w:rsidRPr="00660B98">
        <w:rPr>
          <w:rStyle w:val="FontStyle30"/>
          <w:color w:val="000000" w:themeColor="text1"/>
          <w:sz w:val="28"/>
          <w:szCs w:val="28"/>
          <w:lang w:val="en-US"/>
        </w:rPr>
        <w:t>IX</w:t>
      </w:r>
      <w:r w:rsidRPr="00660B98">
        <w:rPr>
          <w:rStyle w:val="FontStyle30"/>
          <w:color w:val="000000" w:themeColor="text1"/>
          <w:sz w:val="28"/>
          <w:szCs w:val="28"/>
        </w:rPr>
        <w:t>. Обеспечение безопасности персональных данных, обрабатываемых</w:t>
      </w:r>
    </w:p>
    <w:p w:rsidR="00D802A6" w:rsidRPr="00660B98" w:rsidRDefault="00D802A6" w:rsidP="00D802A6">
      <w:pPr>
        <w:pStyle w:val="Style18"/>
        <w:tabs>
          <w:tab w:val="left" w:pos="709"/>
        </w:tabs>
        <w:spacing w:line="240" w:lineRule="auto"/>
        <w:ind w:firstLine="0"/>
        <w:jc w:val="center"/>
        <w:rPr>
          <w:rStyle w:val="FontStyle30"/>
          <w:b w:val="0"/>
          <w:color w:val="000000" w:themeColor="text1"/>
          <w:sz w:val="28"/>
          <w:szCs w:val="28"/>
        </w:rPr>
      </w:pPr>
      <w:r w:rsidRPr="00660B98">
        <w:rPr>
          <w:rStyle w:val="FontStyle30"/>
          <w:color w:val="000000" w:themeColor="text1"/>
          <w:sz w:val="28"/>
          <w:szCs w:val="28"/>
        </w:rPr>
        <w:t>без использования средств автоматизации</w:t>
      </w:r>
    </w:p>
    <w:p w:rsidR="00D802A6" w:rsidRPr="00660B98" w:rsidRDefault="00D802A6" w:rsidP="00D802A6">
      <w:pPr>
        <w:pStyle w:val="Style18"/>
        <w:tabs>
          <w:tab w:val="left" w:pos="709"/>
        </w:tabs>
        <w:spacing w:line="240" w:lineRule="auto"/>
        <w:ind w:firstLine="0"/>
        <w:rPr>
          <w:rStyle w:val="FontStyle30"/>
          <w:b w:val="0"/>
          <w:color w:val="000000" w:themeColor="text1"/>
          <w:sz w:val="28"/>
          <w:szCs w:val="28"/>
        </w:rPr>
      </w:pPr>
    </w:p>
    <w:p w:rsidR="00D802A6" w:rsidRPr="00660B98" w:rsidRDefault="00D802A6" w:rsidP="00D802A6">
      <w:pPr>
        <w:pStyle w:val="Style18"/>
        <w:tabs>
          <w:tab w:val="left" w:pos="709"/>
        </w:tabs>
        <w:spacing w:line="240" w:lineRule="auto"/>
        <w:ind w:firstLine="709"/>
        <w:rPr>
          <w:rStyle w:val="FontStyle35"/>
          <w:color w:val="000000" w:themeColor="text1"/>
          <w:sz w:val="28"/>
          <w:szCs w:val="28"/>
        </w:rPr>
      </w:pPr>
      <w:r w:rsidRPr="00660B98">
        <w:rPr>
          <w:rStyle w:val="FontStyle35"/>
          <w:color w:val="000000" w:themeColor="text1"/>
          <w:sz w:val="28"/>
          <w:szCs w:val="28"/>
        </w:rPr>
        <w:t>9.1.</w:t>
      </w:r>
      <w:r w:rsidRPr="00660B98">
        <w:rPr>
          <w:rStyle w:val="FontStyle35"/>
          <w:color w:val="000000" w:themeColor="text1"/>
          <w:sz w:val="28"/>
          <w:szCs w:val="28"/>
        </w:rPr>
        <w:tab/>
        <w:t xml:space="preserve">Обработка персональных данных </w:t>
      </w:r>
      <w:r w:rsidRPr="00660B98">
        <w:rPr>
          <w:rStyle w:val="FontStyle30"/>
          <w:color w:val="000000" w:themeColor="text1"/>
          <w:sz w:val="28"/>
          <w:szCs w:val="28"/>
        </w:rPr>
        <w:t xml:space="preserve">без использования средств автоматизации </w:t>
      </w:r>
      <w:r w:rsidRPr="00660B98">
        <w:rPr>
          <w:rStyle w:val="FontStyle35"/>
          <w:color w:val="000000" w:themeColor="text1"/>
          <w:sz w:val="28"/>
          <w:szCs w:val="28"/>
        </w:rPr>
        <w:t>осуществляется в Управлении в соответствии с требованиями Постановления № 687.</w:t>
      </w:r>
    </w:p>
    <w:p w:rsidR="00D802A6" w:rsidRPr="00660B98" w:rsidRDefault="00D802A6" w:rsidP="00D802A6">
      <w:pPr>
        <w:pStyle w:val="Style10"/>
        <w:tabs>
          <w:tab w:val="left" w:pos="709"/>
          <w:tab w:val="left" w:pos="1267"/>
        </w:tabs>
        <w:spacing w:line="240" w:lineRule="auto"/>
        <w:ind w:firstLine="709"/>
        <w:rPr>
          <w:rStyle w:val="FontStyle35"/>
          <w:color w:val="000000" w:themeColor="text1"/>
          <w:sz w:val="28"/>
          <w:szCs w:val="28"/>
        </w:rPr>
      </w:pPr>
      <w:r w:rsidRPr="00660B98">
        <w:rPr>
          <w:rFonts w:eastAsia="Calibri"/>
          <w:color w:val="000000" w:themeColor="text1"/>
          <w:sz w:val="28"/>
          <w:szCs w:val="28"/>
        </w:rPr>
        <w:t>9.2. Сотрудники Управления, осуществляющие обработку персональных данных без использования средств автоматизации, должны быть проинформированы (начальниками соответствующих отделов) о факте обработки ими персональных данных, обработка которых осуществляется оператором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законодательными и иными нормативными правовыми актами Российской Федерации, а также локальными актами Управления.</w:t>
      </w:r>
      <w:r w:rsidRPr="00660B98">
        <w:rPr>
          <w:rStyle w:val="FontStyle35"/>
          <w:color w:val="000000" w:themeColor="text1"/>
          <w:sz w:val="28"/>
          <w:szCs w:val="28"/>
        </w:rPr>
        <w:tab/>
      </w:r>
    </w:p>
    <w:p w:rsidR="00D802A6" w:rsidRPr="00660B98" w:rsidRDefault="00D802A6" w:rsidP="00D802A6">
      <w:pPr>
        <w:pStyle w:val="Style10"/>
        <w:tabs>
          <w:tab w:val="left" w:pos="709"/>
          <w:tab w:val="left" w:pos="1267"/>
        </w:tabs>
        <w:spacing w:line="240" w:lineRule="auto"/>
        <w:ind w:firstLine="709"/>
        <w:rPr>
          <w:rStyle w:val="FontStyle35"/>
          <w:color w:val="000000" w:themeColor="text1"/>
          <w:sz w:val="28"/>
          <w:szCs w:val="28"/>
        </w:rPr>
      </w:pPr>
      <w:r w:rsidRPr="00660B98">
        <w:rPr>
          <w:color w:val="000000" w:themeColor="text1"/>
          <w:sz w:val="28"/>
          <w:szCs w:val="28"/>
        </w:rPr>
        <w:t xml:space="preserve">9.3. Персональные данные, </w:t>
      </w:r>
      <w:r w:rsidRPr="00660B98">
        <w:rPr>
          <w:rFonts w:eastAsia="Calibri"/>
          <w:color w:val="000000" w:themeColor="text1"/>
          <w:sz w:val="28"/>
          <w:szCs w:val="28"/>
        </w:rPr>
        <w:t>обрабатываемые без использования средств автоматизации, содержатся в документах, входящих в состав П</w:t>
      </w:r>
      <w:r w:rsidRPr="00660B98">
        <w:rPr>
          <w:color w:val="000000" w:themeColor="text1"/>
          <w:sz w:val="28"/>
          <w:szCs w:val="28"/>
        </w:rPr>
        <w:t>еречня документов Управления Федерального казначейства по Алтайскому краю, содержащих персональные данные, утвержденного приказом Управления.</w:t>
      </w:r>
    </w:p>
    <w:p w:rsidR="00D802A6" w:rsidRPr="00660B98" w:rsidRDefault="00D802A6" w:rsidP="00D802A6">
      <w:pPr>
        <w:pStyle w:val="Style1"/>
        <w:tabs>
          <w:tab w:val="left" w:pos="709"/>
        </w:tabs>
        <w:spacing w:line="240" w:lineRule="auto"/>
        <w:ind w:firstLine="709"/>
        <w:rPr>
          <w:rStyle w:val="FontStyle35"/>
          <w:color w:val="000000" w:themeColor="text1"/>
          <w:sz w:val="28"/>
          <w:szCs w:val="28"/>
        </w:rPr>
      </w:pPr>
      <w:r w:rsidRPr="00660B98">
        <w:rPr>
          <w:rStyle w:val="FontStyle35"/>
          <w:color w:val="000000" w:themeColor="text1"/>
          <w:sz w:val="28"/>
          <w:szCs w:val="28"/>
        </w:rPr>
        <w:t>9.4. Мероприятия по обеспечению безопасности персональных данных при их обработке без использования средств автоматизации включают в себя:</w:t>
      </w:r>
    </w:p>
    <w:p w:rsidR="00D802A6" w:rsidRPr="00660B98" w:rsidRDefault="00D802A6" w:rsidP="00D802A6">
      <w:pPr>
        <w:pStyle w:val="Style14"/>
        <w:tabs>
          <w:tab w:val="left" w:pos="709"/>
          <w:tab w:val="left" w:pos="994"/>
        </w:tabs>
        <w:spacing w:line="240" w:lineRule="auto"/>
        <w:ind w:firstLine="709"/>
        <w:rPr>
          <w:color w:val="000000" w:themeColor="text1"/>
          <w:sz w:val="28"/>
          <w:szCs w:val="28"/>
        </w:rPr>
      </w:pPr>
      <w:r w:rsidRPr="00660B98">
        <w:rPr>
          <w:rStyle w:val="FontStyle35"/>
          <w:color w:val="000000" w:themeColor="text1"/>
          <w:sz w:val="28"/>
          <w:szCs w:val="28"/>
        </w:rPr>
        <w:t xml:space="preserve">- </w:t>
      </w:r>
      <w:r w:rsidRPr="00660B98">
        <w:rPr>
          <w:color w:val="000000" w:themeColor="text1"/>
          <w:sz w:val="28"/>
          <w:szCs w:val="28"/>
        </w:rPr>
        <w:t>осуществление обработки персональных данных, осуществляемой без использования средств автоматизации,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 обеспечение раздельного хранения персональных данных (материальных носителей), обработка которых осуществляется в различных целях;</w:t>
      </w:r>
    </w:p>
    <w:p w:rsidR="00D802A6" w:rsidRPr="00660B98" w:rsidRDefault="00D802A6" w:rsidP="00D802A6">
      <w:pPr>
        <w:pStyle w:val="Style14"/>
        <w:tabs>
          <w:tab w:val="left" w:pos="709"/>
          <w:tab w:val="left" w:pos="989"/>
        </w:tabs>
        <w:spacing w:line="240" w:lineRule="auto"/>
        <w:ind w:firstLine="709"/>
        <w:rPr>
          <w:rStyle w:val="FontStyle35"/>
          <w:color w:val="000000" w:themeColor="text1"/>
          <w:sz w:val="28"/>
          <w:szCs w:val="28"/>
        </w:rPr>
      </w:pPr>
      <w:r w:rsidRPr="00660B98">
        <w:rPr>
          <w:rStyle w:val="FontStyle35"/>
          <w:color w:val="000000" w:themeColor="text1"/>
          <w:sz w:val="28"/>
          <w:szCs w:val="28"/>
        </w:rPr>
        <w:t>- при хранении материальных носителей, должны соблюдаться условия, обеспечивающие сохранность персональных данных и исключающие несанкционированный доступ к ним;</w:t>
      </w:r>
    </w:p>
    <w:p w:rsidR="00D802A6" w:rsidRPr="00660B98" w:rsidRDefault="00D802A6" w:rsidP="00D802A6">
      <w:pPr>
        <w:pStyle w:val="Style14"/>
        <w:tabs>
          <w:tab w:val="left" w:pos="709"/>
          <w:tab w:val="left" w:pos="989"/>
        </w:tabs>
        <w:spacing w:line="240" w:lineRule="auto"/>
        <w:ind w:firstLine="709"/>
        <w:rPr>
          <w:rStyle w:val="FontStyle35"/>
          <w:bCs/>
          <w:color w:val="000000" w:themeColor="text1"/>
          <w:sz w:val="28"/>
          <w:szCs w:val="28"/>
        </w:rPr>
      </w:pPr>
      <w:r w:rsidRPr="00660B98">
        <w:rPr>
          <w:rStyle w:val="FontStyle35"/>
          <w:color w:val="000000" w:themeColor="text1"/>
          <w:sz w:val="28"/>
          <w:szCs w:val="28"/>
        </w:rPr>
        <w:t>- должна быть исключена возможность случайного или преднамеренного</w:t>
      </w:r>
      <w:r w:rsidRPr="00660B98">
        <w:rPr>
          <w:rStyle w:val="FontStyle35"/>
          <w:color w:val="000000" w:themeColor="text1"/>
          <w:sz w:val="28"/>
          <w:szCs w:val="28"/>
        </w:rPr>
        <w:br/>
        <w:t>несанкционированного просмотра документов, содержащих персональные</w:t>
      </w:r>
      <w:r w:rsidRPr="00660B98">
        <w:rPr>
          <w:rStyle w:val="FontStyle35"/>
          <w:color w:val="000000" w:themeColor="text1"/>
          <w:sz w:val="28"/>
          <w:szCs w:val="28"/>
        </w:rPr>
        <w:br/>
        <w:t>данные.</w:t>
      </w:r>
      <w:r w:rsidRPr="00660B98">
        <w:rPr>
          <w:rStyle w:val="FontStyle35"/>
          <w:color w:val="000000" w:themeColor="text1"/>
          <w:sz w:val="28"/>
          <w:szCs w:val="28"/>
        </w:rPr>
        <w:tab/>
      </w:r>
    </w:p>
    <w:p w:rsidR="00D802A6" w:rsidRPr="00660B98" w:rsidRDefault="00D802A6" w:rsidP="00D802A6">
      <w:pPr>
        <w:pStyle w:val="af"/>
        <w:widowControl w:val="0"/>
        <w:numPr>
          <w:ilvl w:val="0"/>
          <w:numId w:val="15"/>
        </w:numPr>
        <w:overflowPunct/>
        <w:autoSpaceDE/>
        <w:autoSpaceDN/>
        <w:adjustRightInd/>
        <w:ind w:left="0" w:firstLine="0"/>
        <w:jc w:val="center"/>
        <w:textAlignment w:val="auto"/>
        <w:rPr>
          <w:color w:val="000000" w:themeColor="text1"/>
          <w:sz w:val="28"/>
          <w:szCs w:val="28"/>
        </w:rPr>
      </w:pPr>
      <w:r w:rsidRPr="00660B98">
        <w:rPr>
          <w:color w:val="000000" w:themeColor="text1"/>
          <w:sz w:val="28"/>
          <w:szCs w:val="28"/>
        </w:rPr>
        <w:lastRenderedPageBreak/>
        <w:t>Права субъекта персональных данных</w:t>
      </w:r>
    </w:p>
    <w:p w:rsidR="00D802A6" w:rsidRPr="00660B98" w:rsidRDefault="00D802A6" w:rsidP="00D802A6">
      <w:pPr>
        <w:widowControl w:val="0"/>
        <w:ind w:left="705"/>
        <w:rPr>
          <w:color w:val="000000" w:themeColor="text1"/>
          <w:sz w:val="28"/>
          <w:szCs w:val="28"/>
          <w:lang w:val="en-US"/>
        </w:rPr>
      </w:pPr>
    </w:p>
    <w:p w:rsidR="00D802A6" w:rsidRPr="00660B98" w:rsidRDefault="00D802A6" w:rsidP="00D802A6">
      <w:pPr>
        <w:pStyle w:val="1"/>
        <w:keepNext w:val="0"/>
        <w:tabs>
          <w:tab w:val="left" w:pos="360"/>
        </w:tabs>
        <w:ind w:firstLine="709"/>
        <w:jc w:val="both"/>
        <w:rPr>
          <w:bCs/>
          <w:color w:val="000000" w:themeColor="text1"/>
          <w:sz w:val="28"/>
          <w:szCs w:val="28"/>
        </w:rPr>
      </w:pPr>
      <w:r w:rsidRPr="00660B98">
        <w:rPr>
          <w:bCs/>
          <w:color w:val="000000" w:themeColor="text1"/>
          <w:sz w:val="28"/>
          <w:szCs w:val="28"/>
        </w:rPr>
        <w:t>10.1. В целях обеспечения защиты своих персональных данных субъекты имеют право:</w:t>
      </w:r>
    </w:p>
    <w:p w:rsidR="00D802A6" w:rsidRPr="00660B98" w:rsidRDefault="00D802A6" w:rsidP="00D802A6">
      <w:pPr>
        <w:widowControl w:val="0"/>
        <w:tabs>
          <w:tab w:val="left" w:pos="360"/>
        </w:tabs>
        <w:ind w:firstLine="709"/>
        <w:jc w:val="both"/>
        <w:rPr>
          <w:bCs/>
          <w:color w:val="000000" w:themeColor="text1"/>
          <w:sz w:val="28"/>
          <w:szCs w:val="28"/>
        </w:rPr>
      </w:pPr>
      <w:r w:rsidRPr="00660B98">
        <w:rPr>
          <w:bCs/>
          <w:color w:val="000000" w:themeColor="text1"/>
          <w:sz w:val="28"/>
          <w:szCs w:val="28"/>
        </w:rPr>
        <w:t>- получать информацию, касающуюся обработки своих персональных данных, за исключением случаев, если доступ субъекта персональных данных к своим персональным данным ограничен в соответствии с законодательством Российской Федерации;</w:t>
      </w:r>
    </w:p>
    <w:p w:rsidR="00D802A6" w:rsidRPr="00660B98" w:rsidRDefault="00D802A6" w:rsidP="00D802A6">
      <w:pPr>
        <w:widowControl w:val="0"/>
        <w:tabs>
          <w:tab w:val="left" w:pos="360"/>
        </w:tabs>
        <w:ind w:firstLine="709"/>
        <w:jc w:val="both"/>
        <w:rPr>
          <w:bCs/>
          <w:color w:val="000000" w:themeColor="text1"/>
          <w:sz w:val="28"/>
          <w:szCs w:val="28"/>
        </w:rPr>
      </w:pPr>
      <w:r w:rsidRPr="00660B98">
        <w:rPr>
          <w:color w:val="000000" w:themeColor="text1"/>
          <w:sz w:val="28"/>
          <w:szCs w:val="28"/>
        </w:rPr>
        <w:t>- обжаловать в суд любые неправомерные действия (или бездействие) руководителя Управления (лица, его замещающего), сотрудников, допущенных к обработке персональных данных, и/или ответственных должностных лиц при осуществлении обработки и защиты персональных данных;</w:t>
      </w:r>
    </w:p>
    <w:p w:rsidR="00D802A6" w:rsidRPr="00660B98" w:rsidRDefault="00D802A6" w:rsidP="00D802A6">
      <w:pPr>
        <w:widowControl w:val="0"/>
        <w:tabs>
          <w:tab w:val="left" w:pos="360"/>
        </w:tabs>
        <w:ind w:firstLine="709"/>
        <w:jc w:val="both"/>
        <w:rPr>
          <w:bCs/>
          <w:color w:val="000000" w:themeColor="text1"/>
          <w:sz w:val="28"/>
          <w:szCs w:val="28"/>
        </w:rPr>
      </w:pPr>
      <w:r w:rsidRPr="00660B98">
        <w:rPr>
          <w:bCs/>
          <w:color w:val="000000" w:themeColor="text1"/>
          <w:sz w:val="28"/>
          <w:szCs w:val="28"/>
        </w:rPr>
        <w:t>- защищать свои права и законные интересы, в том числе на возмещение убытков и (или) компенсацию морального вреда в судебном порядке.</w:t>
      </w:r>
    </w:p>
    <w:p w:rsidR="00D802A6" w:rsidRPr="00660B98" w:rsidRDefault="00D802A6" w:rsidP="00D802A6">
      <w:pPr>
        <w:widowControl w:val="0"/>
        <w:tabs>
          <w:tab w:val="left" w:pos="360"/>
        </w:tabs>
        <w:ind w:firstLine="709"/>
        <w:jc w:val="both"/>
        <w:rPr>
          <w:bCs/>
          <w:color w:val="000000" w:themeColor="text1"/>
          <w:sz w:val="28"/>
          <w:szCs w:val="28"/>
        </w:rPr>
      </w:pPr>
    </w:p>
    <w:p w:rsidR="00D802A6" w:rsidRPr="00660B98" w:rsidRDefault="00D802A6" w:rsidP="00D802A6">
      <w:pPr>
        <w:pStyle w:val="af"/>
        <w:widowControl w:val="0"/>
        <w:ind w:left="0"/>
        <w:jc w:val="center"/>
        <w:rPr>
          <w:color w:val="000000" w:themeColor="text1"/>
          <w:sz w:val="28"/>
          <w:szCs w:val="28"/>
        </w:rPr>
      </w:pPr>
      <w:r w:rsidRPr="00660B98">
        <w:rPr>
          <w:color w:val="000000" w:themeColor="text1"/>
          <w:sz w:val="28"/>
          <w:szCs w:val="28"/>
          <w:lang w:val="en-US"/>
        </w:rPr>
        <w:t>XI</w:t>
      </w:r>
      <w:r w:rsidRPr="00660B98">
        <w:rPr>
          <w:color w:val="000000" w:themeColor="text1"/>
          <w:sz w:val="28"/>
          <w:szCs w:val="28"/>
        </w:rPr>
        <w:t>. Обязанности оператора персональных данных</w:t>
      </w:r>
    </w:p>
    <w:p w:rsidR="00D802A6" w:rsidRPr="00660B98" w:rsidRDefault="00D802A6" w:rsidP="00D802A6">
      <w:pPr>
        <w:pStyle w:val="af"/>
        <w:widowControl w:val="0"/>
        <w:ind w:left="1425"/>
        <w:jc w:val="both"/>
        <w:rPr>
          <w:color w:val="000000" w:themeColor="text1"/>
          <w:sz w:val="28"/>
          <w:szCs w:val="28"/>
        </w:rPr>
      </w:pP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11.1. Оператор при обработке персональных данных обеспечивает их конфиденциальность, точность, достаточность и актуальность по отношению к целям их обработки.</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11.2. Оператор должен принимать необходимые меры либо обеспечивать их принятие по удалению или уточнению неполных или неточных данных.</w:t>
      </w:r>
    </w:p>
    <w:p w:rsidR="00D802A6" w:rsidRPr="00660B98" w:rsidRDefault="00D802A6" w:rsidP="00D802A6">
      <w:pPr>
        <w:widowControl w:val="0"/>
        <w:ind w:firstLine="709"/>
        <w:jc w:val="both"/>
        <w:rPr>
          <w:color w:val="000000" w:themeColor="text1"/>
          <w:sz w:val="28"/>
          <w:szCs w:val="28"/>
        </w:rPr>
      </w:pPr>
      <w:r w:rsidRPr="00660B98">
        <w:rPr>
          <w:color w:val="000000" w:themeColor="text1"/>
          <w:sz w:val="28"/>
          <w:szCs w:val="28"/>
        </w:rPr>
        <w:t>11.3. Оператор обязан не раскрывать третьим лицам и не распространять персональные данные без согласия субъекта персональных данных, если иное не предусмотрено федеральными законами.</w:t>
      </w:r>
    </w:p>
    <w:p w:rsidR="00D802A6" w:rsidRPr="00660B98" w:rsidRDefault="00D802A6" w:rsidP="00D802A6">
      <w:pPr>
        <w:widowControl w:val="0"/>
        <w:ind w:firstLine="540"/>
        <w:jc w:val="both"/>
        <w:rPr>
          <w:color w:val="000000" w:themeColor="text1"/>
          <w:sz w:val="28"/>
          <w:szCs w:val="28"/>
        </w:rPr>
      </w:pPr>
    </w:p>
    <w:bookmarkEnd w:id="6"/>
    <w:p w:rsidR="00D802A6" w:rsidRPr="00660B98" w:rsidRDefault="00D802A6" w:rsidP="00D802A6">
      <w:pPr>
        <w:pStyle w:val="Style7"/>
        <w:spacing w:line="240" w:lineRule="auto"/>
        <w:rPr>
          <w:iCs/>
          <w:color w:val="000000" w:themeColor="text1"/>
          <w:sz w:val="28"/>
          <w:szCs w:val="28"/>
        </w:rPr>
      </w:pPr>
      <w:r w:rsidRPr="00660B98">
        <w:rPr>
          <w:iCs/>
          <w:color w:val="000000" w:themeColor="text1"/>
          <w:sz w:val="28"/>
          <w:szCs w:val="28"/>
          <w:lang w:val="en-US"/>
        </w:rPr>
        <w:t>XII</w:t>
      </w:r>
      <w:r w:rsidRPr="00660B98">
        <w:rPr>
          <w:iCs/>
          <w:color w:val="000000" w:themeColor="text1"/>
          <w:sz w:val="28"/>
          <w:szCs w:val="28"/>
        </w:rPr>
        <w:t>. Ответственность сотрудников Управления за нарушение законодательства Российской Федерации в сфере обработки персональных данных</w:t>
      </w:r>
    </w:p>
    <w:p w:rsidR="00D802A6" w:rsidRPr="00660B98" w:rsidRDefault="00D802A6" w:rsidP="00D802A6">
      <w:pPr>
        <w:pStyle w:val="Style11"/>
        <w:spacing w:line="240" w:lineRule="auto"/>
        <w:rPr>
          <w:iCs/>
          <w:color w:val="000000" w:themeColor="text1"/>
          <w:sz w:val="28"/>
          <w:szCs w:val="28"/>
        </w:rPr>
      </w:pPr>
    </w:p>
    <w:p w:rsidR="00D802A6" w:rsidRPr="00660B98" w:rsidRDefault="00D802A6" w:rsidP="00D802A6">
      <w:pPr>
        <w:widowControl w:val="0"/>
        <w:ind w:firstLine="709"/>
        <w:jc w:val="both"/>
        <w:rPr>
          <w:b/>
          <w:color w:val="000000" w:themeColor="text1"/>
          <w:sz w:val="28"/>
          <w:szCs w:val="28"/>
        </w:rPr>
      </w:pPr>
      <w:r w:rsidRPr="00660B98">
        <w:rPr>
          <w:iCs/>
          <w:color w:val="000000" w:themeColor="text1"/>
          <w:sz w:val="28"/>
          <w:szCs w:val="28"/>
        </w:rPr>
        <w:t>12.1. Сотрудники Управления, виновные в нарушении законодательных и иных нормативных правовых актов в сфере обработки и защиты персональных данных, несут дисциплинарную, административную, гражданско-правовую и уголовную ответственность в соответствии с законодательством Российской Федерации.</w:t>
      </w:r>
    </w:p>
    <w:p w:rsidR="00D802A6" w:rsidRPr="009D17B9" w:rsidRDefault="00D802A6" w:rsidP="00D802A6"/>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CD3B85">
      <w:pPr>
        <w:jc w:val="center"/>
        <w:rPr>
          <w:sz w:val="28"/>
          <w:szCs w:val="28"/>
        </w:rPr>
      </w:pPr>
    </w:p>
    <w:p w:rsidR="00D802A6" w:rsidRDefault="00D802A6" w:rsidP="00D802A6">
      <w:pPr>
        <w:ind w:left="4320" w:right="861" w:firstLine="720"/>
        <w:rPr>
          <w:sz w:val="28"/>
          <w:szCs w:val="28"/>
        </w:rPr>
      </w:pPr>
      <w:r>
        <w:rPr>
          <w:noProof/>
          <w:sz w:val="28"/>
          <w:szCs w:val="28"/>
        </w:rPr>
        <w:lastRenderedPageBreak/>
        <mc:AlternateContent>
          <mc:Choice Requires="wps">
            <w:drawing>
              <wp:anchor distT="0" distB="0" distL="114300" distR="114300" simplePos="0" relativeHeight="251659264" behindDoc="0" locked="0" layoutInCell="1" allowOverlap="1">
                <wp:simplePos x="0" y="0"/>
                <wp:positionH relativeFrom="column">
                  <wp:posOffset>3288665</wp:posOffset>
                </wp:positionH>
                <wp:positionV relativeFrom="paragraph">
                  <wp:posOffset>14605</wp:posOffset>
                </wp:positionV>
                <wp:extent cx="3154045" cy="1419225"/>
                <wp:effectExtent l="8255" t="10795" r="9525" b="825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045" cy="1419225"/>
                        </a:xfrm>
                        <a:prstGeom prst="rect">
                          <a:avLst/>
                        </a:prstGeom>
                        <a:solidFill>
                          <a:srgbClr val="FFFFFF"/>
                        </a:solidFill>
                        <a:ln w="9525">
                          <a:solidFill>
                            <a:srgbClr val="FFFFFF"/>
                          </a:solidFill>
                          <a:miter lim="800000"/>
                          <a:headEnd/>
                          <a:tailEnd/>
                        </a:ln>
                      </wps:spPr>
                      <wps:txbx>
                        <w:txbxContent>
                          <w:p w:rsidR="00D802A6" w:rsidRPr="00EC71A0" w:rsidRDefault="00D802A6" w:rsidP="00D802A6">
                            <w:pPr>
                              <w:jc w:val="center"/>
                              <w:rPr>
                                <w:sz w:val="28"/>
                                <w:szCs w:val="28"/>
                              </w:rPr>
                            </w:pPr>
                            <w:r w:rsidRPr="00EC71A0">
                              <w:rPr>
                                <w:sz w:val="28"/>
                                <w:szCs w:val="28"/>
                              </w:rPr>
                              <w:t xml:space="preserve">Приложение № </w:t>
                            </w:r>
                            <w:r>
                              <w:rPr>
                                <w:sz w:val="28"/>
                                <w:szCs w:val="28"/>
                              </w:rPr>
                              <w:t>2</w:t>
                            </w:r>
                          </w:p>
                          <w:p w:rsidR="00D802A6" w:rsidRPr="0018492E" w:rsidRDefault="00D802A6" w:rsidP="00D802A6">
                            <w:pPr>
                              <w:jc w:val="center"/>
                              <w:rPr>
                                <w:sz w:val="28"/>
                                <w:szCs w:val="28"/>
                              </w:rPr>
                            </w:pPr>
                          </w:p>
                          <w:p w:rsidR="00D802A6" w:rsidRDefault="00D802A6" w:rsidP="00D802A6">
                            <w:pPr>
                              <w:jc w:val="center"/>
                              <w:rPr>
                                <w:sz w:val="28"/>
                                <w:szCs w:val="28"/>
                              </w:rPr>
                            </w:pPr>
                            <w:r w:rsidRPr="0018492E">
                              <w:rPr>
                                <w:sz w:val="28"/>
                                <w:szCs w:val="28"/>
                              </w:rPr>
                              <w:t>УТВЕРЖДЕНА</w:t>
                            </w:r>
                          </w:p>
                          <w:p w:rsidR="00D15ED5" w:rsidRPr="0018492E" w:rsidRDefault="00D15ED5" w:rsidP="00D802A6">
                            <w:pPr>
                              <w:jc w:val="center"/>
                              <w:rPr>
                                <w:sz w:val="28"/>
                                <w:szCs w:val="28"/>
                              </w:rPr>
                            </w:pPr>
                          </w:p>
                          <w:p w:rsidR="00D802A6" w:rsidRPr="00D44DC2" w:rsidRDefault="00D802A6" w:rsidP="00D802A6">
                            <w:pPr>
                              <w:jc w:val="center"/>
                              <w:rPr>
                                <w:sz w:val="28"/>
                                <w:szCs w:val="28"/>
                              </w:rPr>
                            </w:pPr>
                            <w:r w:rsidRPr="00D44DC2">
                              <w:rPr>
                                <w:sz w:val="28"/>
                                <w:szCs w:val="28"/>
                              </w:rPr>
                              <w:t>приказом УФК по Алтайскому краю</w:t>
                            </w:r>
                          </w:p>
                          <w:p w:rsidR="00D802A6" w:rsidRPr="00AC0625" w:rsidRDefault="00D802A6" w:rsidP="00D802A6">
                            <w:pPr>
                              <w:jc w:val="center"/>
                            </w:pPr>
                            <w:r w:rsidRPr="00AC0625">
                              <w:rPr>
                                <w:sz w:val="28"/>
                                <w:szCs w:val="28"/>
                              </w:rPr>
                              <w:t>от «</w:t>
                            </w:r>
                            <w:r>
                              <w:rPr>
                                <w:sz w:val="28"/>
                                <w:szCs w:val="28"/>
                              </w:rPr>
                              <w:t>16</w:t>
                            </w:r>
                            <w:r w:rsidRPr="00AC0625">
                              <w:rPr>
                                <w:sz w:val="28"/>
                                <w:szCs w:val="28"/>
                              </w:rPr>
                              <w:t xml:space="preserve">» </w:t>
                            </w:r>
                            <w:r>
                              <w:rPr>
                                <w:sz w:val="28"/>
                                <w:szCs w:val="28"/>
                              </w:rPr>
                              <w:t xml:space="preserve">июля </w:t>
                            </w:r>
                            <w:r w:rsidRPr="00AC0625">
                              <w:rPr>
                                <w:sz w:val="28"/>
                                <w:szCs w:val="28"/>
                              </w:rPr>
                              <w:t>202</w:t>
                            </w:r>
                            <w:r>
                              <w:rPr>
                                <w:sz w:val="28"/>
                                <w:szCs w:val="28"/>
                              </w:rPr>
                              <w:t>1</w:t>
                            </w:r>
                            <w:r w:rsidRPr="00AC0625">
                              <w:rPr>
                                <w:sz w:val="28"/>
                                <w:szCs w:val="28"/>
                              </w:rPr>
                              <w:t xml:space="preserve"> г. №</w:t>
                            </w:r>
                            <w:r>
                              <w:rPr>
                                <w:sz w:val="28"/>
                                <w:szCs w:val="28"/>
                              </w:rPr>
                              <w:t xml:space="preserve"> 400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258.95pt;margin-top:1.15pt;width:248.35pt;height:1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" strokecolor="white">
                <v:textbox>
                  <w:txbxContent>
                    <w:p w:rsidR="00D802A6" w:rsidRPr="00EC71A0" w:rsidRDefault="00D802A6" w:rsidP="00D802A6">
                      <w:pPr>
                        <w:jc w:val="center"/>
                        <w:rPr>
                          <w:sz w:val="28"/>
                          <w:szCs w:val="28"/>
                        </w:rPr>
                      </w:pPr>
                      <w:r w:rsidRPr="00EC71A0">
                        <w:rPr>
                          <w:sz w:val="28"/>
                          <w:szCs w:val="28"/>
                        </w:rPr>
                        <w:t xml:space="preserve">Приложение № </w:t>
                      </w:r>
                      <w:r>
                        <w:rPr>
                          <w:sz w:val="28"/>
                          <w:szCs w:val="28"/>
                        </w:rPr>
                        <w:t>2</w:t>
                      </w:r>
                    </w:p>
                    <w:p w:rsidR="00D802A6" w:rsidRPr="0018492E" w:rsidRDefault="00D802A6" w:rsidP="00D802A6">
                      <w:pPr>
                        <w:jc w:val="center"/>
                        <w:rPr>
                          <w:sz w:val="28"/>
                          <w:szCs w:val="28"/>
                        </w:rPr>
                      </w:pPr>
                    </w:p>
                    <w:p w:rsidR="00D802A6" w:rsidRDefault="00D802A6" w:rsidP="00D802A6">
                      <w:pPr>
                        <w:jc w:val="center"/>
                        <w:rPr>
                          <w:sz w:val="28"/>
                          <w:szCs w:val="28"/>
                        </w:rPr>
                      </w:pPr>
                      <w:r w:rsidRPr="0018492E">
                        <w:rPr>
                          <w:sz w:val="28"/>
                          <w:szCs w:val="28"/>
                        </w:rPr>
                        <w:t>УТВЕРЖДЕНА</w:t>
                      </w:r>
                    </w:p>
                    <w:p w:rsidR="00D15ED5" w:rsidRPr="0018492E" w:rsidRDefault="00D15ED5" w:rsidP="00D802A6">
                      <w:pPr>
                        <w:jc w:val="center"/>
                        <w:rPr>
                          <w:sz w:val="28"/>
                          <w:szCs w:val="28"/>
                        </w:rPr>
                      </w:pPr>
                    </w:p>
                    <w:p w:rsidR="00D802A6" w:rsidRPr="00D44DC2" w:rsidRDefault="00D802A6" w:rsidP="00D802A6">
                      <w:pPr>
                        <w:jc w:val="center"/>
                        <w:rPr>
                          <w:sz w:val="28"/>
                          <w:szCs w:val="28"/>
                        </w:rPr>
                      </w:pPr>
                      <w:r w:rsidRPr="00D44DC2">
                        <w:rPr>
                          <w:sz w:val="28"/>
                          <w:szCs w:val="28"/>
                        </w:rPr>
                        <w:t>приказом УФК по Алтайскому краю</w:t>
                      </w:r>
                    </w:p>
                    <w:p w:rsidR="00D802A6" w:rsidRPr="00AC0625" w:rsidRDefault="00D802A6" w:rsidP="00D802A6">
                      <w:pPr>
                        <w:jc w:val="center"/>
                      </w:pPr>
                      <w:r w:rsidRPr="00AC0625">
                        <w:rPr>
                          <w:sz w:val="28"/>
                          <w:szCs w:val="28"/>
                        </w:rPr>
                        <w:t>от «</w:t>
                      </w:r>
                      <w:r>
                        <w:rPr>
                          <w:sz w:val="28"/>
                          <w:szCs w:val="28"/>
                        </w:rPr>
                        <w:t>16</w:t>
                      </w:r>
                      <w:r w:rsidRPr="00AC0625">
                        <w:rPr>
                          <w:sz w:val="28"/>
                          <w:szCs w:val="28"/>
                        </w:rPr>
                        <w:t xml:space="preserve">» </w:t>
                      </w:r>
                      <w:r>
                        <w:rPr>
                          <w:sz w:val="28"/>
                          <w:szCs w:val="28"/>
                        </w:rPr>
                        <w:t xml:space="preserve">июля </w:t>
                      </w:r>
                      <w:r w:rsidRPr="00AC0625">
                        <w:rPr>
                          <w:sz w:val="28"/>
                          <w:szCs w:val="28"/>
                        </w:rPr>
                        <w:t>202</w:t>
                      </w:r>
                      <w:r>
                        <w:rPr>
                          <w:sz w:val="28"/>
                          <w:szCs w:val="28"/>
                        </w:rPr>
                        <w:t>1</w:t>
                      </w:r>
                      <w:r w:rsidRPr="00AC0625">
                        <w:rPr>
                          <w:sz w:val="28"/>
                          <w:szCs w:val="28"/>
                        </w:rPr>
                        <w:t xml:space="preserve"> г. №</w:t>
                      </w:r>
                      <w:r>
                        <w:rPr>
                          <w:sz w:val="28"/>
                          <w:szCs w:val="28"/>
                        </w:rPr>
                        <w:t xml:space="preserve"> 400</w:t>
                      </w:r>
                    </w:p>
                  </w:txbxContent>
                </v:textbox>
              </v:shape>
            </w:pict>
          </mc:Fallback>
        </mc:AlternateContent>
      </w:r>
    </w:p>
    <w:p w:rsidR="00D802A6" w:rsidRDefault="00D802A6" w:rsidP="00D802A6">
      <w:pPr>
        <w:ind w:left="4320" w:right="861" w:firstLine="720"/>
        <w:rPr>
          <w:sz w:val="28"/>
          <w:szCs w:val="28"/>
        </w:rPr>
      </w:pPr>
    </w:p>
    <w:p w:rsidR="00D802A6" w:rsidRDefault="00D802A6" w:rsidP="00D802A6">
      <w:pPr>
        <w:ind w:left="4320" w:right="861" w:firstLine="720"/>
        <w:rPr>
          <w:sz w:val="28"/>
          <w:szCs w:val="28"/>
        </w:rPr>
      </w:pPr>
    </w:p>
    <w:p w:rsidR="00D802A6" w:rsidRDefault="00D802A6" w:rsidP="00D802A6">
      <w:pPr>
        <w:ind w:left="4320" w:right="861" w:firstLine="720"/>
        <w:rPr>
          <w:sz w:val="28"/>
          <w:szCs w:val="28"/>
        </w:rPr>
      </w:pPr>
    </w:p>
    <w:p w:rsidR="00D802A6" w:rsidRDefault="00D802A6" w:rsidP="00D802A6">
      <w:pPr>
        <w:ind w:left="4320" w:right="861" w:firstLine="720"/>
        <w:rPr>
          <w:sz w:val="28"/>
          <w:szCs w:val="28"/>
        </w:rPr>
      </w:pPr>
    </w:p>
    <w:p w:rsidR="00D802A6" w:rsidRDefault="00D802A6" w:rsidP="00D802A6">
      <w:pPr>
        <w:ind w:left="4320" w:right="861" w:firstLine="720"/>
        <w:rPr>
          <w:sz w:val="28"/>
          <w:szCs w:val="28"/>
        </w:rPr>
      </w:pPr>
    </w:p>
    <w:p w:rsidR="00D802A6" w:rsidRDefault="00D802A6" w:rsidP="00D802A6">
      <w:pPr>
        <w:ind w:left="4320" w:right="861" w:firstLine="720"/>
        <w:rPr>
          <w:sz w:val="28"/>
          <w:szCs w:val="28"/>
        </w:rPr>
      </w:pPr>
    </w:p>
    <w:p w:rsidR="00D802A6" w:rsidRDefault="00D802A6" w:rsidP="00D802A6">
      <w:pPr>
        <w:jc w:val="center"/>
        <w:rPr>
          <w:sz w:val="28"/>
          <w:szCs w:val="28"/>
        </w:rPr>
      </w:pPr>
      <w:r w:rsidRPr="00AE3E87">
        <w:rPr>
          <w:sz w:val="28"/>
          <w:szCs w:val="28"/>
        </w:rPr>
        <w:t>Типовая форма</w:t>
      </w:r>
      <w:r w:rsidRPr="00AE3E87">
        <w:rPr>
          <w:sz w:val="28"/>
          <w:szCs w:val="28"/>
        </w:rPr>
        <w:br/>
      </w:r>
      <w:r>
        <w:rPr>
          <w:sz w:val="28"/>
          <w:szCs w:val="28"/>
        </w:rPr>
        <w:t>с</w:t>
      </w:r>
      <w:r w:rsidRPr="00AE3E87">
        <w:rPr>
          <w:sz w:val="28"/>
          <w:szCs w:val="28"/>
        </w:rPr>
        <w:t>огласия на обработку персональных данных</w:t>
      </w:r>
      <w:r w:rsidRPr="00AE3E87">
        <w:rPr>
          <w:sz w:val="28"/>
          <w:szCs w:val="28"/>
        </w:rPr>
        <w:br/>
      </w:r>
      <w:r>
        <w:rPr>
          <w:sz w:val="28"/>
          <w:szCs w:val="28"/>
        </w:rPr>
        <w:t>в общедоступных источниках</w:t>
      </w:r>
    </w:p>
    <w:p w:rsidR="00D802A6" w:rsidRPr="00D802A6" w:rsidRDefault="00D802A6" w:rsidP="00D802A6">
      <w:pPr>
        <w:jc w:val="center"/>
        <w:rPr>
          <w:bCs/>
          <w:sz w:val="12"/>
          <w:szCs w:val="12"/>
        </w:rPr>
      </w:pPr>
    </w:p>
    <w:tbl>
      <w:tblPr>
        <w:tblpPr w:leftFromText="180" w:rightFromText="180" w:vertAnchor="text" w:horzAnchor="margin" w:tblpY="182"/>
        <w:tblW w:w="10450" w:type="dxa"/>
        <w:tblLook w:val="01E0" w:firstRow="1" w:lastRow="1" w:firstColumn="1" w:lastColumn="1" w:noHBand="0" w:noVBand="0"/>
      </w:tblPr>
      <w:tblGrid>
        <w:gridCol w:w="5016"/>
        <w:gridCol w:w="5434"/>
      </w:tblGrid>
      <w:tr w:rsidR="00D802A6" w:rsidRPr="00BB2BED" w:rsidTr="00B841B6">
        <w:trPr>
          <w:trHeight w:val="3549"/>
        </w:trPr>
        <w:tc>
          <w:tcPr>
            <w:tcW w:w="5016" w:type="dxa"/>
          </w:tcPr>
          <w:p w:rsidR="00D802A6" w:rsidRDefault="00D802A6" w:rsidP="00B841B6">
            <w:pPr>
              <w:jc w:val="right"/>
            </w:pPr>
          </w:p>
        </w:tc>
        <w:tc>
          <w:tcPr>
            <w:tcW w:w="5434" w:type="dxa"/>
          </w:tcPr>
          <w:p w:rsidR="00D802A6" w:rsidRPr="0030767B" w:rsidRDefault="00D802A6" w:rsidP="00B841B6">
            <w:pPr>
              <w:tabs>
                <w:tab w:val="left" w:pos="1877"/>
                <w:tab w:val="left" w:pos="7000"/>
              </w:tabs>
              <w:rPr>
                <w:bCs/>
                <w:sz w:val="28"/>
                <w:szCs w:val="28"/>
              </w:rPr>
            </w:pPr>
            <w:r w:rsidRPr="0030767B">
              <w:rPr>
                <w:bCs/>
                <w:sz w:val="28"/>
                <w:szCs w:val="28"/>
              </w:rPr>
              <w:t xml:space="preserve">Руководителю </w:t>
            </w:r>
            <w:r>
              <w:rPr>
                <w:sz w:val="28"/>
                <w:szCs w:val="28"/>
              </w:rPr>
              <w:t>Управления Федерального казначейства по Алтайскому краю</w:t>
            </w:r>
          </w:p>
          <w:p w:rsidR="00D802A6" w:rsidRPr="008633C1" w:rsidRDefault="00D802A6" w:rsidP="00B841B6">
            <w:pPr>
              <w:tabs>
                <w:tab w:val="left" w:pos="2268"/>
              </w:tabs>
              <w:rPr>
                <w:sz w:val="26"/>
                <w:szCs w:val="26"/>
              </w:rPr>
            </w:pPr>
            <w:r w:rsidRPr="008633C1">
              <w:rPr>
                <w:bCs/>
                <w:sz w:val="28"/>
                <w:szCs w:val="28"/>
              </w:rPr>
              <w:t>___________________________________</w:t>
            </w:r>
          </w:p>
          <w:p w:rsidR="00D802A6" w:rsidRDefault="00D802A6" w:rsidP="00B841B6">
            <w:r w:rsidRPr="00BB2BED">
              <w:rPr>
                <w:sz w:val="28"/>
                <w:szCs w:val="28"/>
              </w:rPr>
              <w:t>от_________________________________</w:t>
            </w:r>
          </w:p>
          <w:p w:rsidR="00D802A6" w:rsidRPr="00550C1C" w:rsidRDefault="00D802A6" w:rsidP="00B841B6">
            <w:r w:rsidRPr="00550C1C">
              <w:t xml:space="preserve">                       (Фамилия, имя, отчество)</w:t>
            </w:r>
          </w:p>
          <w:p w:rsidR="00D802A6" w:rsidRDefault="00D802A6" w:rsidP="00B841B6">
            <w:r w:rsidRPr="00550858">
              <w:rPr>
                <w:sz w:val="28"/>
                <w:szCs w:val="28"/>
              </w:rPr>
              <w:t>Паспорт: серия</w:t>
            </w:r>
            <w:r>
              <w:t>_________ № ______________</w:t>
            </w:r>
          </w:p>
          <w:p w:rsidR="00D802A6" w:rsidRDefault="00D802A6" w:rsidP="00B841B6">
            <w:r>
              <w:t xml:space="preserve">_________________________________________ </w:t>
            </w:r>
          </w:p>
          <w:p w:rsidR="00D802A6" w:rsidRPr="00DE618E" w:rsidRDefault="00D802A6" w:rsidP="00B841B6">
            <w:r w:rsidRPr="00550C1C">
              <w:t xml:space="preserve">               </w:t>
            </w:r>
            <w:r>
              <w:t xml:space="preserve">         </w:t>
            </w:r>
            <w:r w:rsidRPr="00550C1C">
              <w:t xml:space="preserve">  </w:t>
            </w:r>
            <w:r w:rsidRPr="00DE618E">
              <w:t>(кем и когда выдан)</w:t>
            </w:r>
          </w:p>
          <w:p w:rsidR="00D802A6" w:rsidRDefault="00D802A6" w:rsidP="00B841B6">
            <w:r>
              <w:t>___________________________________</w:t>
            </w:r>
            <w:r w:rsidRPr="00A40A12">
              <w:t>______</w:t>
            </w:r>
          </w:p>
          <w:p w:rsidR="00D802A6" w:rsidRPr="00BB2BED" w:rsidRDefault="00D802A6" w:rsidP="00B841B6">
            <w:pPr>
              <w:rPr>
                <w:sz w:val="22"/>
                <w:szCs w:val="22"/>
              </w:rPr>
            </w:pPr>
            <w:r>
              <w:rPr>
                <w:sz w:val="28"/>
                <w:szCs w:val="28"/>
              </w:rPr>
              <w:t xml:space="preserve">Адрес регистрации, </w:t>
            </w:r>
            <w:r w:rsidRPr="00550858">
              <w:rPr>
                <w:sz w:val="28"/>
                <w:szCs w:val="28"/>
              </w:rPr>
              <w:t>индекс:</w:t>
            </w:r>
            <w:r w:rsidRPr="00BB2BED">
              <w:rPr>
                <w:sz w:val="22"/>
                <w:szCs w:val="22"/>
              </w:rPr>
              <w:t xml:space="preserve"> </w:t>
            </w:r>
            <w:r>
              <w:rPr>
                <w:sz w:val="22"/>
                <w:szCs w:val="22"/>
              </w:rPr>
              <w:t xml:space="preserve">_____________ </w:t>
            </w:r>
            <w:r w:rsidRPr="00BB2BED">
              <w:rPr>
                <w:sz w:val="22"/>
                <w:szCs w:val="22"/>
              </w:rPr>
              <w:t>_________________________________</w:t>
            </w:r>
            <w:r>
              <w:rPr>
                <w:sz w:val="22"/>
                <w:szCs w:val="22"/>
              </w:rPr>
              <w:t>____________</w:t>
            </w:r>
            <w:r w:rsidRPr="00A40A12">
              <w:rPr>
                <w:sz w:val="22"/>
                <w:szCs w:val="22"/>
              </w:rPr>
              <w:t xml:space="preserve"> </w:t>
            </w:r>
          </w:p>
          <w:p w:rsidR="00D802A6" w:rsidRPr="00BB2BED" w:rsidRDefault="00D802A6" w:rsidP="00B841B6">
            <w:pPr>
              <w:rPr>
                <w:sz w:val="22"/>
                <w:szCs w:val="22"/>
              </w:rPr>
            </w:pPr>
          </w:p>
        </w:tc>
      </w:tr>
    </w:tbl>
    <w:p w:rsidR="00D802A6" w:rsidRDefault="00D802A6" w:rsidP="00D802A6">
      <w:pPr>
        <w:jc w:val="center"/>
        <w:rPr>
          <w:bCs/>
          <w:sz w:val="28"/>
          <w:szCs w:val="28"/>
        </w:rPr>
      </w:pPr>
      <w:r>
        <w:rPr>
          <w:bCs/>
          <w:sz w:val="28"/>
          <w:szCs w:val="28"/>
        </w:rPr>
        <w:t>С</w:t>
      </w:r>
      <w:r w:rsidRPr="00613364">
        <w:rPr>
          <w:bCs/>
          <w:sz w:val="28"/>
          <w:szCs w:val="28"/>
        </w:rPr>
        <w:t>огласи</w:t>
      </w:r>
      <w:r>
        <w:rPr>
          <w:bCs/>
          <w:sz w:val="28"/>
          <w:szCs w:val="28"/>
        </w:rPr>
        <w:t>е</w:t>
      </w:r>
      <w:r w:rsidRPr="00613364">
        <w:rPr>
          <w:bCs/>
          <w:sz w:val="28"/>
          <w:szCs w:val="28"/>
        </w:rPr>
        <w:t xml:space="preserve"> на обработку персональных данных</w:t>
      </w:r>
      <w:r>
        <w:rPr>
          <w:bCs/>
          <w:sz w:val="28"/>
          <w:szCs w:val="28"/>
        </w:rPr>
        <w:t xml:space="preserve"> </w:t>
      </w:r>
    </w:p>
    <w:p w:rsidR="00D802A6" w:rsidRPr="00613364" w:rsidRDefault="00D802A6" w:rsidP="00D802A6">
      <w:pPr>
        <w:jc w:val="center"/>
        <w:rPr>
          <w:bCs/>
          <w:sz w:val="28"/>
          <w:szCs w:val="28"/>
        </w:rPr>
      </w:pPr>
      <w:r>
        <w:rPr>
          <w:bCs/>
          <w:sz w:val="28"/>
          <w:szCs w:val="28"/>
        </w:rPr>
        <w:t>в общедоступных источниках</w:t>
      </w:r>
    </w:p>
    <w:p w:rsidR="00D802A6" w:rsidRDefault="00D802A6" w:rsidP="00D802A6">
      <w:pPr>
        <w:ind w:firstLine="709"/>
        <w:jc w:val="both"/>
        <w:rPr>
          <w:sz w:val="28"/>
          <w:szCs w:val="28"/>
        </w:rPr>
      </w:pPr>
      <w:r>
        <w:rPr>
          <w:sz w:val="28"/>
          <w:szCs w:val="28"/>
        </w:rPr>
        <w:t>Я, _____</w:t>
      </w:r>
      <w:r w:rsidRPr="00A76117">
        <w:rPr>
          <w:sz w:val="28"/>
          <w:szCs w:val="28"/>
        </w:rPr>
        <w:t>________________________________________________________</w:t>
      </w:r>
      <w:r>
        <w:rPr>
          <w:sz w:val="28"/>
          <w:szCs w:val="28"/>
        </w:rPr>
        <w:t>,</w:t>
      </w:r>
    </w:p>
    <w:p w:rsidR="00D802A6" w:rsidRPr="00550C1C" w:rsidRDefault="00D802A6" w:rsidP="00D802A6">
      <w:pPr>
        <w:ind w:firstLine="709"/>
        <w:jc w:val="center"/>
      </w:pPr>
      <w:r w:rsidRPr="00550C1C">
        <w:t>(Ф.И.О.)</w:t>
      </w:r>
    </w:p>
    <w:p w:rsidR="00D802A6" w:rsidRPr="00F22EA5" w:rsidRDefault="00D802A6" w:rsidP="00D802A6">
      <w:pPr>
        <w:jc w:val="both"/>
      </w:pPr>
      <w:r>
        <w:rPr>
          <w:sz w:val="28"/>
          <w:szCs w:val="28"/>
        </w:rPr>
        <w:t xml:space="preserve">свободно, своей волей и в своем интересе </w:t>
      </w:r>
      <w:r w:rsidRPr="004356AA">
        <w:rPr>
          <w:sz w:val="28"/>
          <w:szCs w:val="28"/>
        </w:rPr>
        <w:t>разрешаю</w:t>
      </w:r>
      <w:r>
        <w:rPr>
          <w:sz w:val="28"/>
          <w:szCs w:val="28"/>
        </w:rPr>
        <w:t xml:space="preserve"> уполномоченным должностным лицам Управления Федерального казначейства по Алтайскому краю, расположенного по адресу: г. Барнаул, пр-кт Красноармейский, д. 9 публикацию</w:t>
      </w:r>
      <w:r w:rsidRPr="00295C60">
        <w:rPr>
          <w:sz w:val="28"/>
          <w:szCs w:val="28"/>
        </w:rPr>
        <w:t xml:space="preserve"> следующих моих персональных данных</w:t>
      </w:r>
      <w:r w:rsidRPr="00613364">
        <w:t xml:space="preserve"> </w:t>
      </w:r>
      <w:r>
        <w:rPr>
          <w:sz w:val="28"/>
          <w:szCs w:val="28"/>
        </w:rPr>
        <w:t>в общедоступных источниках</w:t>
      </w:r>
      <w:r w:rsidRPr="00E3746A">
        <w:rPr>
          <w:sz w:val="28"/>
          <w:szCs w:val="28"/>
        </w:rPr>
        <w:t>:</w:t>
      </w:r>
    </w:p>
    <w:p w:rsidR="00D802A6" w:rsidRPr="00E3746A" w:rsidRDefault="00D802A6" w:rsidP="00D802A6">
      <w:pPr>
        <w:numPr>
          <w:ilvl w:val="0"/>
          <w:numId w:val="13"/>
        </w:numPr>
        <w:overflowPunct/>
        <w:autoSpaceDE/>
        <w:autoSpaceDN/>
        <w:adjustRightInd/>
        <w:ind w:left="0" w:firstLine="709"/>
        <w:textAlignment w:val="auto"/>
        <w:rPr>
          <w:sz w:val="28"/>
          <w:szCs w:val="28"/>
        </w:rPr>
      </w:pPr>
      <w:r>
        <w:rPr>
          <w:sz w:val="28"/>
          <w:szCs w:val="28"/>
        </w:rPr>
        <w:t>____________________________</w:t>
      </w:r>
      <w:r w:rsidRPr="00E3746A">
        <w:rPr>
          <w:sz w:val="28"/>
          <w:szCs w:val="28"/>
        </w:rPr>
        <w:t>.</w:t>
      </w:r>
    </w:p>
    <w:p w:rsidR="00D802A6" w:rsidRDefault="00D802A6" w:rsidP="00D802A6">
      <w:pPr>
        <w:numPr>
          <w:ilvl w:val="0"/>
          <w:numId w:val="13"/>
        </w:numPr>
        <w:overflowPunct/>
        <w:autoSpaceDE/>
        <w:autoSpaceDN/>
        <w:adjustRightInd/>
        <w:ind w:left="0" w:firstLine="709"/>
        <w:textAlignment w:val="auto"/>
        <w:rPr>
          <w:sz w:val="28"/>
          <w:szCs w:val="28"/>
        </w:rPr>
      </w:pPr>
      <w:r>
        <w:rPr>
          <w:sz w:val="28"/>
          <w:szCs w:val="28"/>
        </w:rPr>
        <w:t>____________________________</w:t>
      </w:r>
    </w:p>
    <w:p w:rsidR="00D802A6" w:rsidRDefault="00D802A6" w:rsidP="00D802A6">
      <w:pPr>
        <w:numPr>
          <w:ilvl w:val="0"/>
          <w:numId w:val="13"/>
        </w:numPr>
        <w:overflowPunct/>
        <w:autoSpaceDE/>
        <w:autoSpaceDN/>
        <w:adjustRightInd/>
        <w:ind w:left="0" w:firstLine="709"/>
        <w:textAlignment w:val="auto"/>
        <w:rPr>
          <w:sz w:val="28"/>
          <w:szCs w:val="28"/>
        </w:rPr>
      </w:pPr>
      <w:r>
        <w:rPr>
          <w:sz w:val="28"/>
          <w:szCs w:val="28"/>
        </w:rPr>
        <w:t>____________________________.</w:t>
      </w:r>
    </w:p>
    <w:p w:rsidR="00D802A6" w:rsidRPr="00E3746A" w:rsidRDefault="00D802A6" w:rsidP="00D802A6">
      <w:pPr>
        <w:ind w:firstLine="709"/>
        <w:jc w:val="both"/>
        <w:rPr>
          <w:sz w:val="28"/>
          <w:szCs w:val="28"/>
        </w:rPr>
      </w:pPr>
      <w:r>
        <w:rPr>
          <w:sz w:val="28"/>
          <w:szCs w:val="28"/>
        </w:rPr>
        <w:t>В случае изменения указанных данных обязуюсь в десятидневный срок предоставлять обновленную информацию.</w:t>
      </w:r>
    </w:p>
    <w:p w:rsidR="00D802A6" w:rsidRDefault="00D802A6" w:rsidP="00D802A6">
      <w:pPr>
        <w:ind w:firstLine="709"/>
        <w:jc w:val="both"/>
        <w:rPr>
          <w:sz w:val="28"/>
          <w:szCs w:val="28"/>
        </w:rPr>
      </w:pPr>
      <w:r w:rsidRPr="00E3746A">
        <w:rPr>
          <w:sz w:val="28"/>
          <w:szCs w:val="28"/>
        </w:rPr>
        <w:t xml:space="preserve">Данное разрешение действует на все время моей работы в </w:t>
      </w:r>
      <w:r>
        <w:rPr>
          <w:sz w:val="28"/>
          <w:szCs w:val="28"/>
        </w:rPr>
        <w:t>Управлении Федерального казначейства по Алтайскому краю</w:t>
      </w:r>
      <w:r w:rsidRPr="00E3746A" w:rsidDel="00550C1C">
        <w:rPr>
          <w:sz w:val="28"/>
          <w:szCs w:val="28"/>
        </w:rPr>
        <w:t xml:space="preserve"> </w:t>
      </w:r>
      <w:r w:rsidRPr="00E3746A">
        <w:rPr>
          <w:sz w:val="28"/>
          <w:szCs w:val="28"/>
        </w:rPr>
        <w:t>и может быть прекращено в любое время по моему письменному заявлению.</w:t>
      </w:r>
    </w:p>
    <w:p w:rsidR="00D802A6" w:rsidRPr="00E3746A" w:rsidRDefault="00D802A6" w:rsidP="00D802A6">
      <w:pPr>
        <w:pStyle w:val="5"/>
        <w:jc w:val="right"/>
      </w:pPr>
      <w:r>
        <w:rPr>
          <w:szCs w:val="28"/>
        </w:rPr>
        <w:t>___________  ____________________________</w:t>
      </w:r>
    </w:p>
    <w:p w:rsidR="00D802A6" w:rsidRPr="00550C1C" w:rsidRDefault="00D802A6" w:rsidP="00D802A6">
      <w:pPr>
        <w:jc w:val="both"/>
      </w:pPr>
      <w:r w:rsidRPr="00550C1C">
        <w:t xml:space="preserve">                                                                                                  (подпись)                                    Ф.И.О.</w:t>
      </w:r>
    </w:p>
    <w:p w:rsidR="00D802A6" w:rsidRPr="00550C1C" w:rsidRDefault="00D802A6" w:rsidP="00D802A6">
      <w:pPr>
        <w:jc w:val="both"/>
      </w:pPr>
    </w:p>
    <w:p w:rsidR="00D802A6" w:rsidRPr="00550C1C" w:rsidRDefault="00D802A6" w:rsidP="00D802A6">
      <w:pPr>
        <w:ind w:left="7788"/>
        <w:jc w:val="both"/>
      </w:pPr>
      <w:r w:rsidRPr="00550C1C">
        <w:t xml:space="preserve">           _________________</w:t>
      </w:r>
    </w:p>
    <w:p w:rsidR="00D802A6" w:rsidRDefault="00D802A6" w:rsidP="00D802A6">
      <w:pPr>
        <w:pStyle w:val="5"/>
        <w:rPr>
          <w:sz w:val="20"/>
          <w:szCs w:val="20"/>
        </w:rPr>
      </w:pPr>
      <w:r w:rsidRPr="00550C1C">
        <w:rPr>
          <w:sz w:val="20"/>
          <w:szCs w:val="20"/>
        </w:rPr>
        <w:t xml:space="preserve">             </w:t>
      </w:r>
      <w:r w:rsidRPr="00550C1C">
        <w:rPr>
          <w:sz w:val="20"/>
          <w:szCs w:val="20"/>
        </w:rPr>
        <w:tab/>
      </w:r>
      <w:r w:rsidRPr="00550C1C">
        <w:rPr>
          <w:sz w:val="20"/>
          <w:szCs w:val="20"/>
        </w:rPr>
        <w:tab/>
      </w:r>
      <w:r w:rsidRPr="00550C1C">
        <w:rPr>
          <w:sz w:val="20"/>
          <w:szCs w:val="20"/>
        </w:rPr>
        <w:tab/>
      </w:r>
      <w:r w:rsidRPr="00550C1C">
        <w:rPr>
          <w:sz w:val="20"/>
          <w:szCs w:val="20"/>
        </w:rPr>
        <w:tab/>
      </w:r>
      <w:r w:rsidRPr="00550C1C">
        <w:rPr>
          <w:sz w:val="20"/>
          <w:szCs w:val="20"/>
        </w:rPr>
        <w:tab/>
      </w:r>
      <w:r w:rsidRPr="00550C1C">
        <w:rPr>
          <w:sz w:val="20"/>
          <w:szCs w:val="20"/>
        </w:rPr>
        <w:tab/>
      </w:r>
      <w:r w:rsidRPr="00550C1C">
        <w:rPr>
          <w:sz w:val="20"/>
          <w:szCs w:val="20"/>
        </w:rPr>
        <w:tab/>
      </w:r>
      <w:r w:rsidRPr="00550C1C">
        <w:rPr>
          <w:sz w:val="20"/>
          <w:szCs w:val="20"/>
        </w:rPr>
        <w:tab/>
      </w:r>
      <w:r w:rsidRPr="00550C1C">
        <w:rPr>
          <w:sz w:val="20"/>
          <w:szCs w:val="20"/>
        </w:rPr>
        <w:tab/>
      </w:r>
      <w:r w:rsidRPr="00550C1C">
        <w:rPr>
          <w:sz w:val="20"/>
          <w:szCs w:val="20"/>
        </w:rPr>
        <w:tab/>
      </w:r>
      <w:r w:rsidRPr="00550C1C">
        <w:rPr>
          <w:sz w:val="20"/>
          <w:szCs w:val="20"/>
        </w:rPr>
        <w:tab/>
      </w:r>
      <w:r w:rsidRPr="00550C1C">
        <w:rPr>
          <w:sz w:val="20"/>
          <w:szCs w:val="20"/>
        </w:rPr>
        <w:tab/>
        <w:t xml:space="preserve">          дата            </w:t>
      </w:r>
    </w:p>
    <w:p w:rsidR="00D802A6" w:rsidRDefault="00D802A6" w:rsidP="00D802A6">
      <w:pPr>
        <w:pStyle w:val="5"/>
        <w:rPr>
          <w:sz w:val="20"/>
          <w:szCs w:val="20"/>
        </w:rPr>
      </w:pPr>
    </w:p>
    <w:p w:rsidR="00D802A6" w:rsidRDefault="00D802A6" w:rsidP="00D802A6">
      <w:pPr>
        <w:pStyle w:val="5"/>
        <w:rPr>
          <w:sz w:val="20"/>
          <w:szCs w:val="20"/>
        </w:rPr>
      </w:pPr>
    </w:p>
    <w:p w:rsidR="00D802A6" w:rsidRDefault="00D802A6" w:rsidP="00D802A6">
      <w:pPr>
        <w:pStyle w:val="5"/>
        <w:rPr>
          <w:sz w:val="20"/>
          <w:szCs w:val="20"/>
        </w:rPr>
      </w:pPr>
    </w:p>
    <w:p w:rsidR="00D802A6" w:rsidRPr="00D802A6" w:rsidRDefault="00D802A6" w:rsidP="00D802A6"/>
    <w:tbl>
      <w:tblPr>
        <w:tblW w:w="0" w:type="auto"/>
        <w:tblInd w:w="5070" w:type="dxa"/>
        <w:tblLook w:val="04A0" w:firstRow="1" w:lastRow="0" w:firstColumn="1" w:lastColumn="0" w:noHBand="0" w:noVBand="1"/>
      </w:tblPr>
      <w:tblGrid>
        <w:gridCol w:w="5135"/>
      </w:tblGrid>
      <w:tr w:rsidR="00D802A6" w:rsidTr="00D802A6">
        <w:tc>
          <w:tcPr>
            <w:tcW w:w="5135" w:type="dxa"/>
            <w:hideMark/>
          </w:tcPr>
          <w:p w:rsidR="00D802A6" w:rsidRDefault="00D802A6">
            <w:pPr>
              <w:jc w:val="center"/>
              <w:rPr>
                <w:sz w:val="28"/>
                <w:szCs w:val="28"/>
              </w:rPr>
            </w:pPr>
            <w:r>
              <w:rPr>
                <w:sz w:val="28"/>
                <w:szCs w:val="28"/>
              </w:rPr>
              <w:lastRenderedPageBreak/>
              <w:t>Приложение № 3</w:t>
            </w:r>
          </w:p>
          <w:p w:rsidR="00D802A6" w:rsidRDefault="00D802A6">
            <w:pPr>
              <w:jc w:val="center"/>
              <w:rPr>
                <w:sz w:val="28"/>
                <w:szCs w:val="28"/>
              </w:rPr>
            </w:pPr>
          </w:p>
        </w:tc>
      </w:tr>
      <w:tr w:rsidR="00D802A6" w:rsidTr="00D802A6">
        <w:tc>
          <w:tcPr>
            <w:tcW w:w="5135" w:type="dxa"/>
            <w:hideMark/>
          </w:tcPr>
          <w:p w:rsidR="00D802A6" w:rsidRDefault="00D802A6">
            <w:pPr>
              <w:jc w:val="center"/>
              <w:rPr>
                <w:sz w:val="28"/>
                <w:szCs w:val="28"/>
              </w:rPr>
            </w:pPr>
            <w:r>
              <w:rPr>
                <w:sz w:val="28"/>
                <w:szCs w:val="28"/>
              </w:rPr>
              <w:t>УТВЕРЖДЕНА</w:t>
            </w:r>
          </w:p>
          <w:p w:rsidR="00D15ED5" w:rsidRDefault="00D15ED5">
            <w:pPr>
              <w:jc w:val="center"/>
              <w:rPr>
                <w:sz w:val="28"/>
                <w:szCs w:val="28"/>
              </w:rPr>
            </w:pPr>
          </w:p>
        </w:tc>
      </w:tr>
      <w:tr w:rsidR="00D802A6" w:rsidTr="00D802A6">
        <w:tc>
          <w:tcPr>
            <w:tcW w:w="5135" w:type="dxa"/>
            <w:hideMark/>
          </w:tcPr>
          <w:p w:rsidR="00D802A6" w:rsidRDefault="00D802A6">
            <w:pPr>
              <w:jc w:val="center"/>
              <w:rPr>
                <w:sz w:val="28"/>
                <w:szCs w:val="28"/>
              </w:rPr>
            </w:pPr>
            <w:r>
              <w:rPr>
                <w:sz w:val="28"/>
                <w:szCs w:val="28"/>
              </w:rPr>
              <w:t>приказом УФК по Алтайскому краю</w:t>
            </w:r>
          </w:p>
        </w:tc>
      </w:tr>
      <w:tr w:rsidR="00D802A6" w:rsidTr="00D802A6">
        <w:tc>
          <w:tcPr>
            <w:tcW w:w="5135" w:type="dxa"/>
            <w:hideMark/>
          </w:tcPr>
          <w:p w:rsidR="00D802A6" w:rsidRDefault="00D802A6" w:rsidP="00D802A6">
            <w:pPr>
              <w:jc w:val="center"/>
              <w:rPr>
                <w:sz w:val="28"/>
                <w:szCs w:val="28"/>
              </w:rPr>
            </w:pPr>
            <w:r>
              <w:rPr>
                <w:sz w:val="28"/>
                <w:szCs w:val="28"/>
              </w:rPr>
              <w:t>от «20»  ноября 2024 г. № _446___</w:t>
            </w:r>
          </w:p>
        </w:tc>
      </w:tr>
    </w:tbl>
    <w:p w:rsidR="00D802A6" w:rsidRDefault="00D802A6" w:rsidP="00D802A6">
      <w:pPr>
        <w:rPr>
          <w:sz w:val="16"/>
          <w:szCs w:val="16"/>
        </w:rPr>
      </w:pPr>
    </w:p>
    <w:p w:rsidR="00D802A6" w:rsidRDefault="00D802A6" w:rsidP="00D802A6">
      <w:pPr>
        <w:jc w:val="center"/>
        <w:rPr>
          <w:sz w:val="28"/>
          <w:szCs w:val="28"/>
        </w:rPr>
      </w:pPr>
      <w:r>
        <w:rPr>
          <w:sz w:val="28"/>
          <w:szCs w:val="28"/>
        </w:rPr>
        <w:t>Типовая форма</w:t>
      </w:r>
    </w:p>
    <w:p w:rsidR="00D802A6" w:rsidRDefault="00D802A6" w:rsidP="00D802A6">
      <w:pPr>
        <w:jc w:val="center"/>
        <w:rPr>
          <w:sz w:val="28"/>
          <w:szCs w:val="28"/>
        </w:rPr>
      </w:pPr>
      <w:r>
        <w:rPr>
          <w:sz w:val="28"/>
          <w:szCs w:val="28"/>
        </w:rPr>
        <w:t>Согласия на получение персональных данных от третьих лиц</w:t>
      </w:r>
    </w:p>
    <w:p w:rsidR="00D802A6" w:rsidRPr="00D802A6" w:rsidRDefault="00D802A6" w:rsidP="00D802A6">
      <w:pPr>
        <w:rPr>
          <w:sz w:val="8"/>
          <w:szCs w:val="8"/>
        </w:rPr>
      </w:pPr>
    </w:p>
    <w:tbl>
      <w:tblPr>
        <w:tblpPr w:leftFromText="180" w:rightFromText="180" w:vertAnchor="text" w:horzAnchor="margin" w:tblpY="182"/>
        <w:tblW w:w="10450" w:type="dxa"/>
        <w:tblLook w:val="01E0" w:firstRow="1" w:lastRow="1" w:firstColumn="1" w:lastColumn="1" w:noHBand="0" w:noVBand="0"/>
      </w:tblPr>
      <w:tblGrid>
        <w:gridCol w:w="4494"/>
        <w:gridCol w:w="5956"/>
      </w:tblGrid>
      <w:tr w:rsidR="00D802A6" w:rsidTr="00D802A6">
        <w:trPr>
          <w:trHeight w:val="3549"/>
        </w:trPr>
        <w:tc>
          <w:tcPr>
            <w:tcW w:w="5016" w:type="dxa"/>
          </w:tcPr>
          <w:p w:rsidR="00D802A6" w:rsidRDefault="00D802A6">
            <w:pPr>
              <w:rPr>
                <w:sz w:val="28"/>
                <w:szCs w:val="28"/>
              </w:rPr>
            </w:pPr>
          </w:p>
        </w:tc>
        <w:tc>
          <w:tcPr>
            <w:tcW w:w="5434" w:type="dxa"/>
            <w:hideMark/>
          </w:tcPr>
          <w:p w:rsidR="00D802A6" w:rsidRDefault="00D802A6">
            <w:pPr>
              <w:rPr>
                <w:bCs/>
                <w:sz w:val="28"/>
                <w:szCs w:val="28"/>
              </w:rPr>
            </w:pPr>
            <w:r>
              <w:rPr>
                <w:bCs/>
                <w:sz w:val="28"/>
                <w:szCs w:val="28"/>
              </w:rPr>
              <w:t>Руководителю Управления Федерального казначейства по Алтайскому краю</w:t>
            </w:r>
          </w:p>
          <w:p w:rsidR="00D802A6" w:rsidRDefault="00D802A6">
            <w:pPr>
              <w:rPr>
                <w:sz w:val="28"/>
                <w:szCs w:val="28"/>
                <w:u w:val="single"/>
              </w:rPr>
            </w:pPr>
            <w:r>
              <w:rPr>
                <w:bCs/>
                <w:sz w:val="28"/>
                <w:szCs w:val="28"/>
              </w:rPr>
              <w:t>___________________________________</w:t>
            </w:r>
          </w:p>
          <w:p w:rsidR="00D802A6" w:rsidRDefault="00D802A6">
            <w:pPr>
              <w:rPr>
                <w:sz w:val="16"/>
                <w:szCs w:val="16"/>
              </w:rPr>
            </w:pPr>
            <w:r>
              <w:rPr>
                <w:sz w:val="28"/>
                <w:szCs w:val="28"/>
              </w:rPr>
              <w:t>от_________________________________</w:t>
            </w:r>
          </w:p>
          <w:p w:rsidR="00D802A6" w:rsidRDefault="00D802A6">
            <w:pPr>
              <w:rPr>
                <w:sz w:val="28"/>
                <w:szCs w:val="28"/>
              </w:rPr>
            </w:pPr>
            <w:r>
              <w:rPr>
                <w:sz w:val="28"/>
                <w:szCs w:val="28"/>
              </w:rPr>
              <w:t>___________________________________</w:t>
            </w:r>
          </w:p>
          <w:p w:rsidR="00D802A6" w:rsidRDefault="00D802A6">
            <w:pPr>
              <w:jc w:val="center"/>
              <w:rPr>
                <w:sz w:val="16"/>
                <w:szCs w:val="16"/>
              </w:rPr>
            </w:pPr>
            <w:r>
              <w:rPr>
                <w:sz w:val="16"/>
                <w:szCs w:val="16"/>
              </w:rPr>
              <w:t>(Фамилия, имя, отчество)</w:t>
            </w:r>
          </w:p>
          <w:p w:rsidR="00D802A6" w:rsidRDefault="00D802A6">
            <w:pPr>
              <w:rPr>
                <w:sz w:val="28"/>
                <w:szCs w:val="28"/>
              </w:rPr>
            </w:pPr>
            <w:r>
              <w:rPr>
                <w:sz w:val="28"/>
                <w:szCs w:val="28"/>
              </w:rPr>
              <w:t>Паспорт: серия_________ № ______________</w:t>
            </w:r>
            <w:r>
              <w:rPr>
                <w:sz w:val="28"/>
                <w:szCs w:val="28"/>
              </w:rPr>
              <w:br/>
              <w:t>_________________________________________</w:t>
            </w:r>
          </w:p>
          <w:p w:rsidR="00D802A6" w:rsidRDefault="00D802A6">
            <w:pPr>
              <w:jc w:val="center"/>
              <w:rPr>
                <w:sz w:val="16"/>
                <w:szCs w:val="16"/>
              </w:rPr>
            </w:pPr>
            <w:r>
              <w:rPr>
                <w:sz w:val="16"/>
                <w:szCs w:val="16"/>
              </w:rPr>
              <w:t>(кем и когда выдан)</w:t>
            </w:r>
          </w:p>
          <w:p w:rsidR="00D802A6" w:rsidRDefault="00D802A6">
            <w:pPr>
              <w:rPr>
                <w:sz w:val="28"/>
                <w:szCs w:val="28"/>
              </w:rPr>
            </w:pPr>
            <w:r>
              <w:rPr>
                <w:sz w:val="28"/>
                <w:szCs w:val="28"/>
              </w:rPr>
              <w:t>_________________________________________</w:t>
            </w:r>
          </w:p>
          <w:p w:rsidR="00D802A6" w:rsidRDefault="00D802A6">
            <w:pPr>
              <w:rPr>
                <w:sz w:val="28"/>
                <w:szCs w:val="28"/>
              </w:rPr>
            </w:pPr>
            <w:r>
              <w:rPr>
                <w:sz w:val="28"/>
                <w:szCs w:val="28"/>
              </w:rPr>
              <w:t>Адрес регистрации, индекс: ______________ _________________________________________</w:t>
            </w:r>
          </w:p>
        </w:tc>
      </w:tr>
    </w:tbl>
    <w:p w:rsidR="00D802A6" w:rsidRPr="00D15ED5" w:rsidRDefault="00D802A6" w:rsidP="00D802A6">
      <w:pPr>
        <w:jc w:val="center"/>
        <w:rPr>
          <w:sz w:val="8"/>
          <w:szCs w:val="8"/>
        </w:rPr>
      </w:pPr>
    </w:p>
    <w:p w:rsidR="00D802A6" w:rsidRDefault="00D802A6" w:rsidP="00D802A6">
      <w:pPr>
        <w:jc w:val="center"/>
        <w:rPr>
          <w:sz w:val="28"/>
          <w:szCs w:val="28"/>
        </w:rPr>
      </w:pPr>
      <w:r>
        <w:rPr>
          <w:sz w:val="28"/>
          <w:szCs w:val="28"/>
        </w:rPr>
        <w:t>Согласие</w:t>
      </w:r>
    </w:p>
    <w:p w:rsidR="00D802A6" w:rsidRDefault="00D802A6" w:rsidP="00D802A6">
      <w:pPr>
        <w:jc w:val="center"/>
        <w:rPr>
          <w:sz w:val="28"/>
          <w:szCs w:val="28"/>
        </w:rPr>
      </w:pPr>
      <w:r>
        <w:rPr>
          <w:sz w:val="28"/>
          <w:szCs w:val="28"/>
        </w:rPr>
        <w:t>на получение персональных данных от третьих лиц</w:t>
      </w:r>
    </w:p>
    <w:p w:rsidR="00D802A6" w:rsidRDefault="00D802A6" w:rsidP="00D802A6">
      <w:pPr>
        <w:rPr>
          <w:sz w:val="16"/>
          <w:szCs w:val="16"/>
        </w:rPr>
      </w:pPr>
    </w:p>
    <w:p w:rsidR="00D802A6" w:rsidRDefault="00D802A6" w:rsidP="00D802A6">
      <w:pPr>
        <w:ind w:firstLine="709"/>
        <w:rPr>
          <w:sz w:val="28"/>
          <w:szCs w:val="28"/>
          <w:u w:val="single"/>
        </w:rPr>
      </w:pPr>
      <w:r>
        <w:rPr>
          <w:sz w:val="28"/>
          <w:szCs w:val="28"/>
        </w:rPr>
        <w:t xml:space="preserve">Я,_________________________________________________________________, </w:t>
      </w:r>
    </w:p>
    <w:p w:rsidR="00D802A6" w:rsidRDefault="00D802A6" w:rsidP="00D802A6">
      <w:pPr>
        <w:ind w:firstLine="709"/>
        <w:jc w:val="center"/>
        <w:rPr>
          <w:sz w:val="28"/>
          <w:szCs w:val="28"/>
        </w:rPr>
      </w:pPr>
      <w:r>
        <w:rPr>
          <w:sz w:val="28"/>
          <w:szCs w:val="28"/>
        </w:rPr>
        <w:t>(Фамилия, имя, отчество полностью)</w:t>
      </w:r>
    </w:p>
    <w:p w:rsidR="00D802A6" w:rsidRDefault="00D802A6" w:rsidP="00D802A6">
      <w:pPr>
        <w:ind w:firstLine="709"/>
        <w:jc w:val="both"/>
        <w:rPr>
          <w:sz w:val="28"/>
          <w:szCs w:val="28"/>
        </w:rPr>
      </w:pPr>
      <w:r>
        <w:rPr>
          <w:sz w:val="28"/>
          <w:szCs w:val="28"/>
        </w:rPr>
        <w:t xml:space="preserve">в соответствии   со ст.  9   Федерального закона    от   27 июля 2006   № 152-ФЗ       «О персональных данных», даю свое согласие Управлению Федерального казначейства по Алтайскому краю, расположенному по адресу: </w:t>
      </w:r>
      <w:smartTag w:uri="urn:schemas-microsoft-com:office:smarttags" w:element="metricconverter">
        <w:smartTagPr>
          <w:attr w:name="ProductID" w:val="656043, г"/>
        </w:smartTagPr>
        <w:r>
          <w:rPr>
            <w:sz w:val="28"/>
            <w:szCs w:val="28"/>
          </w:rPr>
          <w:t>656043, г</w:t>
        </w:r>
      </w:smartTag>
      <w:r>
        <w:rPr>
          <w:sz w:val="28"/>
          <w:szCs w:val="28"/>
        </w:rPr>
        <w:t>. Барнаул, пр-т Красноармейский, д. 9, на проведение в отношении меня проверочных мероприятий и получения от третьих лиц моих персональных данных с целью:</w:t>
      </w:r>
    </w:p>
    <w:p w:rsidR="00D802A6" w:rsidRDefault="00D802A6" w:rsidP="00D802A6">
      <w:pPr>
        <w:ind w:firstLine="709"/>
        <w:rPr>
          <w:sz w:val="28"/>
          <w:szCs w:val="28"/>
        </w:rPr>
      </w:pPr>
      <w:r>
        <w:rPr>
          <w:sz w:val="28"/>
          <w:szCs w:val="28"/>
        </w:rPr>
        <w:t xml:space="preserve">1) подтверждения подлинности документа об образовании: </w:t>
      </w:r>
    </w:p>
    <w:p w:rsidR="00D802A6" w:rsidRDefault="00D802A6" w:rsidP="00D802A6">
      <w:pPr>
        <w:ind w:firstLine="709"/>
        <w:rPr>
          <w:sz w:val="28"/>
          <w:szCs w:val="28"/>
        </w:rPr>
      </w:pPr>
      <w:r>
        <w:rPr>
          <w:sz w:val="28"/>
          <w:szCs w:val="28"/>
        </w:rPr>
        <w:t>- фамилия, имя, отчество;</w:t>
      </w:r>
    </w:p>
    <w:p w:rsidR="00D802A6" w:rsidRDefault="00D802A6" w:rsidP="00D802A6">
      <w:pPr>
        <w:ind w:firstLine="709"/>
        <w:rPr>
          <w:sz w:val="28"/>
          <w:szCs w:val="28"/>
        </w:rPr>
      </w:pPr>
      <w:r>
        <w:rPr>
          <w:sz w:val="28"/>
          <w:szCs w:val="28"/>
        </w:rPr>
        <w:t>- наименование образовательного учреждения;</w:t>
      </w:r>
    </w:p>
    <w:p w:rsidR="00D802A6" w:rsidRDefault="00D802A6" w:rsidP="00D802A6">
      <w:pPr>
        <w:ind w:firstLine="709"/>
        <w:rPr>
          <w:sz w:val="28"/>
          <w:szCs w:val="28"/>
        </w:rPr>
      </w:pPr>
      <w:r>
        <w:rPr>
          <w:sz w:val="28"/>
          <w:szCs w:val="28"/>
        </w:rPr>
        <w:t>- номер диплома;</w:t>
      </w:r>
    </w:p>
    <w:p w:rsidR="00D802A6" w:rsidRDefault="00D802A6" w:rsidP="00D802A6">
      <w:pPr>
        <w:ind w:firstLine="709"/>
        <w:rPr>
          <w:sz w:val="28"/>
          <w:szCs w:val="28"/>
        </w:rPr>
      </w:pPr>
      <w:r>
        <w:rPr>
          <w:sz w:val="28"/>
          <w:szCs w:val="28"/>
        </w:rPr>
        <w:t xml:space="preserve">- дата выдачи; </w:t>
      </w:r>
    </w:p>
    <w:p w:rsidR="00D802A6" w:rsidRDefault="00D802A6" w:rsidP="00D802A6">
      <w:pPr>
        <w:ind w:firstLine="709"/>
        <w:rPr>
          <w:sz w:val="28"/>
          <w:szCs w:val="28"/>
        </w:rPr>
      </w:pPr>
      <w:r>
        <w:rPr>
          <w:sz w:val="28"/>
          <w:szCs w:val="28"/>
        </w:rPr>
        <w:t>- специальность по диплому;</w:t>
      </w:r>
    </w:p>
    <w:p w:rsidR="00D802A6" w:rsidRDefault="00D802A6" w:rsidP="00D802A6">
      <w:pPr>
        <w:ind w:firstLine="709"/>
        <w:rPr>
          <w:sz w:val="28"/>
          <w:szCs w:val="28"/>
        </w:rPr>
      </w:pPr>
      <w:r>
        <w:rPr>
          <w:sz w:val="28"/>
          <w:szCs w:val="28"/>
        </w:rPr>
        <w:t xml:space="preserve">- квалификация по диплому; </w:t>
      </w:r>
    </w:p>
    <w:p w:rsidR="00D802A6" w:rsidRDefault="00D802A6" w:rsidP="00D802A6">
      <w:pPr>
        <w:ind w:firstLine="709"/>
        <w:rPr>
          <w:sz w:val="28"/>
          <w:szCs w:val="28"/>
        </w:rPr>
      </w:pPr>
      <w:r>
        <w:rPr>
          <w:sz w:val="28"/>
          <w:szCs w:val="28"/>
        </w:rPr>
        <w:t xml:space="preserve">2) подтверждения сведений о наличии неснятых и непогашенных судимостей, а также о нахождении в розыске.  </w:t>
      </w:r>
    </w:p>
    <w:p w:rsidR="00D802A6" w:rsidRDefault="00D802A6" w:rsidP="00D802A6">
      <w:pPr>
        <w:ind w:firstLine="709"/>
        <w:rPr>
          <w:sz w:val="28"/>
          <w:szCs w:val="28"/>
        </w:rPr>
      </w:pPr>
      <w:r>
        <w:rPr>
          <w:sz w:val="28"/>
          <w:szCs w:val="28"/>
        </w:rPr>
        <w:t>3) подтверждения сведений о наличии гражданства Российской Федерации, гражданства другого государства (других государств).</w:t>
      </w:r>
    </w:p>
    <w:p w:rsidR="00D802A6" w:rsidRDefault="00D802A6" w:rsidP="00D802A6">
      <w:pPr>
        <w:ind w:firstLine="709"/>
        <w:rPr>
          <w:sz w:val="28"/>
          <w:szCs w:val="28"/>
        </w:rPr>
      </w:pPr>
      <w:r>
        <w:rPr>
          <w:sz w:val="28"/>
          <w:szCs w:val="28"/>
        </w:rPr>
        <w:t>Настоящее согласие действует со дня его подписания до дня отзыва.</w:t>
      </w:r>
    </w:p>
    <w:p w:rsidR="00D802A6" w:rsidRDefault="00D802A6" w:rsidP="00D802A6">
      <w:pPr>
        <w:rPr>
          <w:sz w:val="28"/>
          <w:szCs w:val="28"/>
        </w:rPr>
      </w:pPr>
    </w:p>
    <w:p w:rsidR="00D802A6" w:rsidRDefault="00D802A6" w:rsidP="00D802A6">
      <w:pPr>
        <w:rPr>
          <w:sz w:val="28"/>
          <w:szCs w:val="28"/>
        </w:rPr>
      </w:pPr>
      <w:r>
        <w:rPr>
          <w:sz w:val="28"/>
          <w:szCs w:val="28"/>
        </w:rPr>
        <w:t>______________                             ______________       ____________________</w:t>
      </w:r>
    </w:p>
    <w:p w:rsidR="00D802A6" w:rsidRPr="00D802A6" w:rsidRDefault="00D802A6" w:rsidP="00D802A6">
      <w:pPr>
        <w:rPr>
          <w:sz w:val="28"/>
          <w:szCs w:val="28"/>
        </w:rPr>
      </w:pPr>
      <w:r>
        <w:t xml:space="preserve">             (дата)                                                                  (подпись)                                 (расшифровка Ф.И.О.)</w:t>
      </w:r>
    </w:p>
    <w:sectPr w:rsidR="00D802A6" w:rsidRPr="00D802A6" w:rsidSect="00D000D1">
      <w:headerReference w:type="even" r:id="rId10"/>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134" w:rsidRDefault="00B17134">
      <w:r>
        <w:separator/>
      </w:r>
    </w:p>
  </w:endnote>
  <w:endnote w:type="continuationSeparator" w:id="0">
    <w:p w:rsidR="00B17134" w:rsidRDefault="00B17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134" w:rsidRDefault="00B17134">
      <w:r>
        <w:separator/>
      </w:r>
    </w:p>
  </w:footnote>
  <w:footnote w:type="continuationSeparator" w:id="0">
    <w:p w:rsidR="00B17134" w:rsidRDefault="00B17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36D" w:rsidRDefault="0017236D" w:rsidP="00827621">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7236D" w:rsidRDefault="0017236D">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881986"/>
      <w:docPartObj>
        <w:docPartGallery w:val="Page Numbers (Top of Page)"/>
        <w:docPartUnique/>
      </w:docPartObj>
    </w:sdtPr>
    <w:sdtEndPr>
      <w:rPr>
        <w:sz w:val="24"/>
        <w:szCs w:val="24"/>
      </w:rPr>
    </w:sdtEndPr>
    <w:sdtContent>
      <w:p w:rsidR="00F85AA1" w:rsidRPr="00F85AA1" w:rsidRDefault="00F85AA1">
        <w:pPr>
          <w:pStyle w:val="a4"/>
          <w:jc w:val="center"/>
          <w:rPr>
            <w:sz w:val="24"/>
            <w:szCs w:val="24"/>
          </w:rPr>
        </w:pPr>
        <w:r w:rsidRPr="00F85AA1">
          <w:rPr>
            <w:sz w:val="24"/>
            <w:szCs w:val="24"/>
          </w:rPr>
          <w:fldChar w:fldCharType="begin"/>
        </w:r>
        <w:r w:rsidRPr="00F85AA1">
          <w:rPr>
            <w:sz w:val="24"/>
            <w:szCs w:val="24"/>
          </w:rPr>
          <w:instrText>PAGE   \* MERGEFORMAT</w:instrText>
        </w:r>
        <w:r w:rsidRPr="00F85AA1">
          <w:rPr>
            <w:sz w:val="24"/>
            <w:szCs w:val="24"/>
          </w:rPr>
          <w:fldChar w:fldCharType="separate"/>
        </w:r>
        <w:r w:rsidR="00555761">
          <w:rPr>
            <w:noProof/>
            <w:sz w:val="24"/>
            <w:szCs w:val="24"/>
          </w:rPr>
          <w:t>2</w:t>
        </w:r>
        <w:r w:rsidRPr="00F85AA1">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C6468"/>
    <w:multiLevelType w:val="hybridMultilevel"/>
    <w:tmpl w:val="AE22BB60"/>
    <w:lvl w:ilvl="0" w:tplc="D14029F2">
      <w:start w:val="1"/>
      <w:numFmt w:val="decimal"/>
      <w:lvlText w:val="%1."/>
      <w:lvlJc w:val="left"/>
      <w:pPr>
        <w:ind w:left="10567" w:hanging="360"/>
      </w:pPr>
      <w:rPr>
        <w:rFonts w:hint="default"/>
      </w:rPr>
    </w:lvl>
    <w:lvl w:ilvl="1" w:tplc="04190019" w:tentative="1">
      <w:start w:val="1"/>
      <w:numFmt w:val="lowerLetter"/>
      <w:lvlText w:val="%2."/>
      <w:lvlJc w:val="left"/>
      <w:pPr>
        <w:ind w:left="11287" w:hanging="360"/>
      </w:pPr>
    </w:lvl>
    <w:lvl w:ilvl="2" w:tplc="0419001B" w:tentative="1">
      <w:start w:val="1"/>
      <w:numFmt w:val="lowerRoman"/>
      <w:lvlText w:val="%3."/>
      <w:lvlJc w:val="right"/>
      <w:pPr>
        <w:ind w:left="12007" w:hanging="180"/>
      </w:pPr>
    </w:lvl>
    <w:lvl w:ilvl="3" w:tplc="0419000F" w:tentative="1">
      <w:start w:val="1"/>
      <w:numFmt w:val="decimal"/>
      <w:lvlText w:val="%4."/>
      <w:lvlJc w:val="left"/>
      <w:pPr>
        <w:ind w:left="12727" w:hanging="360"/>
      </w:pPr>
    </w:lvl>
    <w:lvl w:ilvl="4" w:tplc="04190019" w:tentative="1">
      <w:start w:val="1"/>
      <w:numFmt w:val="lowerLetter"/>
      <w:lvlText w:val="%5."/>
      <w:lvlJc w:val="left"/>
      <w:pPr>
        <w:ind w:left="13447" w:hanging="360"/>
      </w:pPr>
    </w:lvl>
    <w:lvl w:ilvl="5" w:tplc="0419001B" w:tentative="1">
      <w:start w:val="1"/>
      <w:numFmt w:val="lowerRoman"/>
      <w:lvlText w:val="%6."/>
      <w:lvlJc w:val="right"/>
      <w:pPr>
        <w:ind w:left="14167" w:hanging="180"/>
      </w:pPr>
    </w:lvl>
    <w:lvl w:ilvl="6" w:tplc="0419000F" w:tentative="1">
      <w:start w:val="1"/>
      <w:numFmt w:val="decimal"/>
      <w:lvlText w:val="%7."/>
      <w:lvlJc w:val="left"/>
      <w:pPr>
        <w:ind w:left="14887" w:hanging="360"/>
      </w:pPr>
    </w:lvl>
    <w:lvl w:ilvl="7" w:tplc="04190019" w:tentative="1">
      <w:start w:val="1"/>
      <w:numFmt w:val="lowerLetter"/>
      <w:lvlText w:val="%8."/>
      <w:lvlJc w:val="left"/>
      <w:pPr>
        <w:ind w:left="15607" w:hanging="360"/>
      </w:pPr>
    </w:lvl>
    <w:lvl w:ilvl="8" w:tplc="0419001B" w:tentative="1">
      <w:start w:val="1"/>
      <w:numFmt w:val="lowerRoman"/>
      <w:lvlText w:val="%9."/>
      <w:lvlJc w:val="right"/>
      <w:pPr>
        <w:ind w:left="16327" w:hanging="180"/>
      </w:pPr>
    </w:lvl>
  </w:abstractNum>
  <w:abstractNum w:abstractNumId="1" w15:restartNumberingAfterBreak="0">
    <w:nsid w:val="0B1672B4"/>
    <w:multiLevelType w:val="hybridMultilevel"/>
    <w:tmpl w:val="4EC0B536"/>
    <w:lvl w:ilvl="0" w:tplc="E32CD10E">
      <w:start w:val="1"/>
      <w:numFmt w:val="decimal"/>
      <w:lvlText w:val="%1."/>
      <w:lvlJc w:val="left"/>
      <w:pPr>
        <w:tabs>
          <w:tab w:val="num" w:pos="1069"/>
        </w:tabs>
        <w:ind w:left="1069" w:hanging="360"/>
      </w:pPr>
      <w:rPr>
        <w:rFonts w:hint="default"/>
      </w:rPr>
    </w:lvl>
    <w:lvl w:ilvl="1" w:tplc="04190001">
      <w:start w:val="1"/>
      <w:numFmt w:val="bullet"/>
      <w:lvlText w:val=""/>
      <w:lvlJc w:val="left"/>
      <w:pPr>
        <w:tabs>
          <w:tab w:val="num" w:pos="1789"/>
        </w:tabs>
        <w:ind w:left="1789" w:hanging="360"/>
      </w:pPr>
      <w:rPr>
        <w:rFonts w:ascii="Symbol" w:hAnsi="Symbol"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131A7B22"/>
    <w:multiLevelType w:val="hybridMultilevel"/>
    <w:tmpl w:val="089A478E"/>
    <w:lvl w:ilvl="0" w:tplc="B546ED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C593089"/>
    <w:multiLevelType w:val="hybridMultilevel"/>
    <w:tmpl w:val="2D8EE46E"/>
    <w:lvl w:ilvl="0" w:tplc="0FEADF64">
      <w:start w:val="2"/>
      <w:numFmt w:val="upperRoman"/>
      <w:lvlText w:val="%1."/>
      <w:lvlJc w:val="left"/>
      <w:pPr>
        <w:ind w:left="1425" w:hanging="720"/>
      </w:pPr>
      <w:rPr>
        <w:rFonts w:hint="default"/>
        <w:lang w:val="ru-RU"/>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2D693E6A"/>
    <w:multiLevelType w:val="hybridMultilevel"/>
    <w:tmpl w:val="9CF630CA"/>
    <w:lvl w:ilvl="0" w:tplc="352C4A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9552762"/>
    <w:multiLevelType w:val="hybridMultilevel"/>
    <w:tmpl w:val="2B522F9A"/>
    <w:lvl w:ilvl="0" w:tplc="07409CAE">
      <w:start w:val="10"/>
      <w:numFmt w:val="upperRoman"/>
      <w:lvlText w:val="%1."/>
      <w:lvlJc w:val="left"/>
      <w:pPr>
        <w:ind w:left="1425" w:hanging="72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3DF63BA9"/>
    <w:multiLevelType w:val="multilevel"/>
    <w:tmpl w:val="0419001F"/>
    <w:lvl w:ilvl="0">
      <w:start w:val="1"/>
      <w:numFmt w:val="decimal"/>
      <w:lvlText w:val="%1."/>
      <w:lvlJc w:val="left"/>
      <w:pPr>
        <w:ind w:left="1779" w:hanging="360"/>
      </w:pPr>
      <w:rPr>
        <w:rFonts w:cs="Times New Roman"/>
      </w:rPr>
    </w:lvl>
    <w:lvl w:ilvl="1">
      <w:start w:val="1"/>
      <w:numFmt w:val="decimal"/>
      <w:lvlText w:val="%1.%2."/>
      <w:lvlJc w:val="left"/>
      <w:pPr>
        <w:ind w:left="13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4C7C7FBD"/>
    <w:multiLevelType w:val="hybridMultilevel"/>
    <w:tmpl w:val="B76E73C8"/>
    <w:lvl w:ilvl="0" w:tplc="74BAA3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0D252B5"/>
    <w:multiLevelType w:val="hybridMultilevel"/>
    <w:tmpl w:val="54EC47B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B1651E"/>
    <w:multiLevelType w:val="hybridMultilevel"/>
    <w:tmpl w:val="B3B00268"/>
    <w:lvl w:ilvl="0" w:tplc="EF4CDA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0A272C5"/>
    <w:multiLevelType w:val="hybridMultilevel"/>
    <w:tmpl w:val="FFA8929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0E86D01"/>
    <w:multiLevelType w:val="hybridMultilevel"/>
    <w:tmpl w:val="23FE42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77EF6B83"/>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7AA25FC7"/>
    <w:multiLevelType w:val="hybridMultilevel"/>
    <w:tmpl w:val="D6006856"/>
    <w:lvl w:ilvl="0" w:tplc="2200BB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8"/>
  </w:num>
  <w:num w:numId="3">
    <w:abstractNumId w:val="12"/>
  </w:num>
  <w:num w:numId="4">
    <w:abstractNumId w:val="0"/>
  </w:num>
  <w:num w:numId="5">
    <w:abstractNumId w:val="13"/>
  </w:num>
  <w:num w:numId="6">
    <w:abstractNumId w:val="9"/>
  </w:num>
  <w:num w:numId="7">
    <w:abstractNumId w:val="2"/>
  </w:num>
  <w:num w:numId="8">
    <w:abstractNumId w:val="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4"/>
  </w:num>
  <w:num w:numId="12">
    <w:abstractNumId w:val="6"/>
  </w:num>
  <w:num w:numId="13">
    <w:abstractNumId w:val="11"/>
  </w:num>
  <w:num w:numId="14">
    <w:abstractNumId w:val="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8EB"/>
    <w:rsid w:val="000005B7"/>
    <w:rsid w:val="00003B94"/>
    <w:rsid w:val="00006CB8"/>
    <w:rsid w:val="0000792D"/>
    <w:rsid w:val="00011344"/>
    <w:rsid w:val="00015862"/>
    <w:rsid w:val="00017411"/>
    <w:rsid w:val="00031538"/>
    <w:rsid w:val="000433C1"/>
    <w:rsid w:val="000444F6"/>
    <w:rsid w:val="00046760"/>
    <w:rsid w:val="000526B6"/>
    <w:rsid w:val="00054732"/>
    <w:rsid w:val="00056FE1"/>
    <w:rsid w:val="000646CD"/>
    <w:rsid w:val="00081FF2"/>
    <w:rsid w:val="000C19AA"/>
    <w:rsid w:val="000C6791"/>
    <w:rsid w:val="000C7827"/>
    <w:rsid w:val="000D3336"/>
    <w:rsid w:val="000E7345"/>
    <w:rsid w:val="001143C4"/>
    <w:rsid w:val="00116674"/>
    <w:rsid w:val="001248E5"/>
    <w:rsid w:val="00147E08"/>
    <w:rsid w:val="00150111"/>
    <w:rsid w:val="001562A1"/>
    <w:rsid w:val="00157681"/>
    <w:rsid w:val="00157DAF"/>
    <w:rsid w:val="0016169A"/>
    <w:rsid w:val="00163F66"/>
    <w:rsid w:val="0017236D"/>
    <w:rsid w:val="00175CC8"/>
    <w:rsid w:val="00180D2F"/>
    <w:rsid w:val="00194D29"/>
    <w:rsid w:val="001A1646"/>
    <w:rsid w:val="001B053B"/>
    <w:rsid w:val="001C725C"/>
    <w:rsid w:val="001F3999"/>
    <w:rsid w:val="001F5DDD"/>
    <w:rsid w:val="002071F3"/>
    <w:rsid w:val="00213677"/>
    <w:rsid w:val="00213710"/>
    <w:rsid w:val="0021372D"/>
    <w:rsid w:val="0021697E"/>
    <w:rsid w:val="002171B3"/>
    <w:rsid w:val="00221C74"/>
    <w:rsid w:val="00240853"/>
    <w:rsid w:val="002612C1"/>
    <w:rsid w:val="00264CE6"/>
    <w:rsid w:val="002702F8"/>
    <w:rsid w:val="00270860"/>
    <w:rsid w:val="00291B46"/>
    <w:rsid w:val="0029784E"/>
    <w:rsid w:val="002B0F85"/>
    <w:rsid w:val="002B6FD4"/>
    <w:rsid w:val="002D4911"/>
    <w:rsid w:val="002D6D97"/>
    <w:rsid w:val="002E5355"/>
    <w:rsid w:val="002E7EB3"/>
    <w:rsid w:val="002F4911"/>
    <w:rsid w:val="003033A5"/>
    <w:rsid w:val="0030749F"/>
    <w:rsid w:val="003160FA"/>
    <w:rsid w:val="00326D81"/>
    <w:rsid w:val="00332809"/>
    <w:rsid w:val="003328F3"/>
    <w:rsid w:val="0033630A"/>
    <w:rsid w:val="00336AF7"/>
    <w:rsid w:val="0034231A"/>
    <w:rsid w:val="00342521"/>
    <w:rsid w:val="00343C5A"/>
    <w:rsid w:val="00354026"/>
    <w:rsid w:val="0035421A"/>
    <w:rsid w:val="00366E93"/>
    <w:rsid w:val="00384643"/>
    <w:rsid w:val="00387F80"/>
    <w:rsid w:val="003A0C31"/>
    <w:rsid w:val="003A35B6"/>
    <w:rsid w:val="003A53AC"/>
    <w:rsid w:val="003B0FFA"/>
    <w:rsid w:val="003C4B8C"/>
    <w:rsid w:val="003D1356"/>
    <w:rsid w:val="003D3989"/>
    <w:rsid w:val="003D6559"/>
    <w:rsid w:val="003E296A"/>
    <w:rsid w:val="0040398A"/>
    <w:rsid w:val="00404111"/>
    <w:rsid w:val="00413884"/>
    <w:rsid w:val="0042018C"/>
    <w:rsid w:val="004360C1"/>
    <w:rsid w:val="0043732E"/>
    <w:rsid w:val="004432A2"/>
    <w:rsid w:val="004524FA"/>
    <w:rsid w:val="004536F4"/>
    <w:rsid w:val="00454EE0"/>
    <w:rsid w:val="00465B26"/>
    <w:rsid w:val="00481B10"/>
    <w:rsid w:val="0048562F"/>
    <w:rsid w:val="00493759"/>
    <w:rsid w:val="004A2D9D"/>
    <w:rsid w:val="004A3830"/>
    <w:rsid w:val="004B13FA"/>
    <w:rsid w:val="004B3842"/>
    <w:rsid w:val="004B52AE"/>
    <w:rsid w:val="004B6134"/>
    <w:rsid w:val="004D620C"/>
    <w:rsid w:val="004E24E3"/>
    <w:rsid w:val="004F5F4D"/>
    <w:rsid w:val="0050022B"/>
    <w:rsid w:val="00504730"/>
    <w:rsid w:val="00507F53"/>
    <w:rsid w:val="0051062E"/>
    <w:rsid w:val="00525EF9"/>
    <w:rsid w:val="00541E33"/>
    <w:rsid w:val="00542508"/>
    <w:rsid w:val="00544CB7"/>
    <w:rsid w:val="00550E04"/>
    <w:rsid w:val="0055382B"/>
    <w:rsid w:val="00555761"/>
    <w:rsid w:val="00555C9D"/>
    <w:rsid w:val="005603EF"/>
    <w:rsid w:val="005701D1"/>
    <w:rsid w:val="005724BC"/>
    <w:rsid w:val="005833AF"/>
    <w:rsid w:val="005878C1"/>
    <w:rsid w:val="00592A72"/>
    <w:rsid w:val="005A1091"/>
    <w:rsid w:val="005B43F7"/>
    <w:rsid w:val="005B5A60"/>
    <w:rsid w:val="005C19BE"/>
    <w:rsid w:val="005C4DB6"/>
    <w:rsid w:val="005C57E2"/>
    <w:rsid w:val="005D131D"/>
    <w:rsid w:val="005D44D9"/>
    <w:rsid w:val="005E4AED"/>
    <w:rsid w:val="005E54A5"/>
    <w:rsid w:val="005F19E2"/>
    <w:rsid w:val="0060180B"/>
    <w:rsid w:val="00602334"/>
    <w:rsid w:val="00605A23"/>
    <w:rsid w:val="00605AE9"/>
    <w:rsid w:val="00614355"/>
    <w:rsid w:val="006204D6"/>
    <w:rsid w:val="00634139"/>
    <w:rsid w:val="00634623"/>
    <w:rsid w:val="00642632"/>
    <w:rsid w:val="00642E2D"/>
    <w:rsid w:val="00656E9C"/>
    <w:rsid w:val="00661981"/>
    <w:rsid w:val="006668F7"/>
    <w:rsid w:val="00666B68"/>
    <w:rsid w:val="0068303D"/>
    <w:rsid w:val="00683A05"/>
    <w:rsid w:val="006846EB"/>
    <w:rsid w:val="00684B79"/>
    <w:rsid w:val="00687177"/>
    <w:rsid w:val="006A10C4"/>
    <w:rsid w:val="006B1D0C"/>
    <w:rsid w:val="006B73C8"/>
    <w:rsid w:val="006C021B"/>
    <w:rsid w:val="006C03DB"/>
    <w:rsid w:val="006C168E"/>
    <w:rsid w:val="006C5650"/>
    <w:rsid w:val="006D01EA"/>
    <w:rsid w:val="006D2053"/>
    <w:rsid w:val="006D35BD"/>
    <w:rsid w:val="006D7619"/>
    <w:rsid w:val="006E1D36"/>
    <w:rsid w:val="006F0AF6"/>
    <w:rsid w:val="006F7E6D"/>
    <w:rsid w:val="00722C29"/>
    <w:rsid w:val="00727F94"/>
    <w:rsid w:val="00740666"/>
    <w:rsid w:val="00750101"/>
    <w:rsid w:val="007501BD"/>
    <w:rsid w:val="00763237"/>
    <w:rsid w:val="00767AB4"/>
    <w:rsid w:val="00773DF6"/>
    <w:rsid w:val="00774E45"/>
    <w:rsid w:val="00776A65"/>
    <w:rsid w:val="00781E16"/>
    <w:rsid w:val="00784CAC"/>
    <w:rsid w:val="0079012D"/>
    <w:rsid w:val="007A4656"/>
    <w:rsid w:val="007B31A9"/>
    <w:rsid w:val="007B693B"/>
    <w:rsid w:val="007C3D8D"/>
    <w:rsid w:val="007C7D64"/>
    <w:rsid w:val="007D6A60"/>
    <w:rsid w:val="007E644B"/>
    <w:rsid w:val="007F140E"/>
    <w:rsid w:val="007F1693"/>
    <w:rsid w:val="007F43D6"/>
    <w:rsid w:val="00813304"/>
    <w:rsid w:val="008164EB"/>
    <w:rsid w:val="00822429"/>
    <w:rsid w:val="00827621"/>
    <w:rsid w:val="008300D4"/>
    <w:rsid w:val="00850833"/>
    <w:rsid w:val="00852872"/>
    <w:rsid w:val="00865B97"/>
    <w:rsid w:val="00881A06"/>
    <w:rsid w:val="00882E24"/>
    <w:rsid w:val="00885284"/>
    <w:rsid w:val="00894A18"/>
    <w:rsid w:val="008A13D0"/>
    <w:rsid w:val="008A6078"/>
    <w:rsid w:val="008A78DC"/>
    <w:rsid w:val="008D073B"/>
    <w:rsid w:val="008D4BD6"/>
    <w:rsid w:val="008E3C81"/>
    <w:rsid w:val="008F0AA6"/>
    <w:rsid w:val="009060F0"/>
    <w:rsid w:val="0093069E"/>
    <w:rsid w:val="009510D0"/>
    <w:rsid w:val="009571D7"/>
    <w:rsid w:val="00971381"/>
    <w:rsid w:val="00974321"/>
    <w:rsid w:val="009802AB"/>
    <w:rsid w:val="00982C60"/>
    <w:rsid w:val="009A086F"/>
    <w:rsid w:val="009A2575"/>
    <w:rsid w:val="009A2BE7"/>
    <w:rsid w:val="009B3484"/>
    <w:rsid w:val="009C2100"/>
    <w:rsid w:val="009C2814"/>
    <w:rsid w:val="009D1602"/>
    <w:rsid w:val="009E5C61"/>
    <w:rsid w:val="009E6A33"/>
    <w:rsid w:val="009F578C"/>
    <w:rsid w:val="009F6745"/>
    <w:rsid w:val="00A0420D"/>
    <w:rsid w:val="00A16197"/>
    <w:rsid w:val="00A217B1"/>
    <w:rsid w:val="00A22CE8"/>
    <w:rsid w:val="00A25426"/>
    <w:rsid w:val="00A31DA3"/>
    <w:rsid w:val="00A32050"/>
    <w:rsid w:val="00A4565E"/>
    <w:rsid w:val="00A46C6F"/>
    <w:rsid w:val="00A60D22"/>
    <w:rsid w:val="00A60D82"/>
    <w:rsid w:val="00A633DE"/>
    <w:rsid w:val="00A64F74"/>
    <w:rsid w:val="00A733AC"/>
    <w:rsid w:val="00A9596E"/>
    <w:rsid w:val="00AA0998"/>
    <w:rsid w:val="00AA1C71"/>
    <w:rsid w:val="00AB141C"/>
    <w:rsid w:val="00AB3A2D"/>
    <w:rsid w:val="00AD5427"/>
    <w:rsid w:val="00AE037E"/>
    <w:rsid w:val="00AE05CB"/>
    <w:rsid w:val="00AF0129"/>
    <w:rsid w:val="00B02EF6"/>
    <w:rsid w:val="00B04BB8"/>
    <w:rsid w:val="00B0745C"/>
    <w:rsid w:val="00B1160E"/>
    <w:rsid w:val="00B12F2E"/>
    <w:rsid w:val="00B13E0E"/>
    <w:rsid w:val="00B17134"/>
    <w:rsid w:val="00B224A6"/>
    <w:rsid w:val="00B23804"/>
    <w:rsid w:val="00B30126"/>
    <w:rsid w:val="00B35B16"/>
    <w:rsid w:val="00B465AC"/>
    <w:rsid w:val="00B504C6"/>
    <w:rsid w:val="00B52047"/>
    <w:rsid w:val="00B568E8"/>
    <w:rsid w:val="00B620B1"/>
    <w:rsid w:val="00B8206A"/>
    <w:rsid w:val="00B83D38"/>
    <w:rsid w:val="00B85260"/>
    <w:rsid w:val="00B93EB9"/>
    <w:rsid w:val="00B9470E"/>
    <w:rsid w:val="00B97DE3"/>
    <w:rsid w:val="00BA55F3"/>
    <w:rsid w:val="00BB0571"/>
    <w:rsid w:val="00BC043A"/>
    <w:rsid w:val="00BE0042"/>
    <w:rsid w:val="00C039DB"/>
    <w:rsid w:val="00C06B46"/>
    <w:rsid w:val="00C12E4D"/>
    <w:rsid w:val="00C13075"/>
    <w:rsid w:val="00C20265"/>
    <w:rsid w:val="00C22E59"/>
    <w:rsid w:val="00C251C9"/>
    <w:rsid w:val="00C25860"/>
    <w:rsid w:val="00C30723"/>
    <w:rsid w:val="00C30E60"/>
    <w:rsid w:val="00C31B86"/>
    <w:rsid w:val="00C50D4C"/>
    <w:rsid w:val="00C63A89"/>
    <w:rsid w:val="00C6692C"/>
    <w:rsid w:val="00C81504"/>
    <w:rsid w:val="00C81D3B"/>
    <w:rsid w:val="00C820AC"/>
    <w:rsid w:val="00C86814"/>
    <w:rsid w:val="00C87101"/>
    <w:rsid w:val="00CA27EF"/>
    <w:rsid w:val="00CA638A"/>
    <w:rsid w:val="00CB0E94"/>
    <w:rsid w:val="00CB1C97"/>
    <w:rsid w:val="00CD3B85"/>
    <w:rsid w:val="00CE45BD"/>
    <w:rsid w:val="00CF1721"/>
    <w:rsid w:val="00CF19A2"/>
    <w:rsid w:val="00CF1E95"/>
    <w:rsid w:val="00CF58BD"/>
    <w:rsid w:val="00D000D1"/>
    <w:rsid w:val="00D077A8"/>
    <w:rsid w:val="00D1177F"/>
    <w:rsid w:val="00D15ED5"/>
    <w:rsid w:val="00D4244D"/>
    <w:rsid w:val="00D4408F"/>
    <w:rsid w:val="00D52F1A"/>
    <w:rsid w:val="00D53B9C"/>
    <w:rsid w:val="00D54400"/>
    <w:rsid w:val="00D55DEB"/>
    <w:rsid w:val="00D65839"/>
    <w:rsid w:val="00D70BF0"/>
    <w:rsid w:val="00D73DF9"/>
    <w:rsid w:val="00D802A6"/>
    <w:rsid w:val="00D818EB"/>
    <w:rsid w:val="00D85E0D"/>
    <w:rsid w:val="00D91B4C"/>
    <w:rsid w:val="00D95C44"/>
    <w:rsid w:val="00D96A68"/>
    <w:rsid w:val="00DB1B05"/>
    <w:rsid w:val="00DB5C19"/>
    <w:rsid w:val="00DC2056"/>
    <w:rsid w:val="00DC7056"/>
    <w:rsid w:val="00DC75B1"/>
    <w:rsid w:val="00DC7DAC"/>
    <w:rsid w:val="00DD3821"/>
    <w:rsid w:val="00DE0582"/>
    <w:rsid w:val="00DE1376"/>
    <w:rsid w:val="00DE18A2"/>
    <w:rsid w:val="00DE3831"/>
    <w:rsid w:val="00DF243E"/>
    <w:rsid w:val="00E0356A"/>
    <w:rsid w:val="00E067B1"/>
    <w:rsid w:val="00E07D90"/>
    <w:rsid w:val="00E22B50"/>
    <w:rsid w:val="00E26895"/>
    <w:rsid w:val="00E33C9C"/>
    <w:rsid w:val="00E3429F"/>
    <w:rsid w:val="00E36098"/>
    <w:rsid w:val="00E379F3"/>
    <w:rsid w:val="00E37FF1"/>
    <w:rsid w:val="00E51DCC"/>
    <w:rsid w:val="00E73FCD"/>
    <w:rsid w:val="00E7466E"/>
    <w:rsid w:val="00E81B76"/>
    <w:rsid w:val="00E83FE7"/>
    <w:rsid w:val="00E94A62"/>
    <w:rsid w:val="00E94D04"/>
    <w:rsid w:val="00E95AEA"/>
    <w:rsid w:val="00EA0FB1"/>
    <w:rsid w:val="00EA326D"/>
    <w:rsid w:val="00EA3DD5"/>
    <w:rsid w:val="00EA5978"/>
    <w:rsid w:val="00EB4C0A"/>
    <w:rsid w:val="00EC51F2"/>
    <w:rsid w:val="00EF0A7E"/>
    <w:rsid w:val="00EF3F85"/>
    <w:rsid w:val="00F0001B"/>
    <w:rsid w:val="00F05A0C"/>
    <w:rsid w:val="00F13228"/>
    <w:rsid w:val="00F15A95"/>
    <w:rsid w:val="00F24D0D"/>
    <w:rsid w:val="00F37323"/>
    <w:rsid w:val="00F4458A"/>
    <w:rsid w:val="00F511DA"/>
    <w:rsid w:val="00F811B4"/>
    <w:rsid w:val="00F81E1E"/>
    <w:rsid w:val="00F85AA1"/>
    <w:rsid w:val="00FA46D5"/>
    <w:rsid w:val="00FA7699"/>
    <w:rsid w:val="00FC3174"/>
    <w:rsid w:val="00FD57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44F8BC1"/>
  <w15:docId w15:val="{9CFA2A26-E946-4AE8-8AC6-942738B66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0860"/>
    <w:pPr>
      <w:overflowPunct w:val="0"/>
      <w:autoSpaceDE w:val="0"/>
      <w:autoSpaceDN w:val="0"/>
      <w:adjustRightInd w:val="0"/>
      <w:textAlignment w:val="baseline"/>
    </w:pPr>
  </w:style>
  <w:style w:type="paragraph" w:styleId="1">
    <w:name w:val="heading 1"/>
    <w:basedOn w:val="a"/>
    <w:next w:val="a"/>
    <w:link w:val="10"/>
    <w:qFormat/>
    <w:rsid w:val="00D802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D802A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next w:val="a"/>
    <w:link w:val="50"/>
    <w:qFormat/>
    <w:rsid w:val="00D802A6"/>
    <w:pPr>
      <w:keepNext/>
      <w:overflowPunct/>
      <w:autoSpaceDE/>
      <w:autoSpaceDN/>
      <w:adjustRightInd/>
      <w:textAlignment w:val="auto"/>
      <w:outlineLvl w:val="4"/>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818EB"/>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сновной текст1"/>
    <w:basedOn w:val="a"/>
    <w:rsid w:val="00D818EB"/>
    <w:pPr>
      <w:shd w:val="clear" w:color="auto" w:fill="FFFFFF"/>
      <w:overflowPunct/>
      <w:autoSpaceDE/>
      <w:autoSpaceDN/>
      <w:adjustRightInd/>
      <w:spacing w:line="322" w:lineRule="exact"/>
      <w:ind w:right="14"/>
      <w:jc w:val="both"/>
      <w:textAlignment w:val="auto"/>
    </w:pPr>
    <w:rPr>
      <w:sz w:val="26"/>
    </w:rPr>
  </w:style>
  <w:style w:type="paragraph" w:styleId="a4">
    <w:name w:val="header"/>
    <w:basedOn w:val="a"/>
    <w:link w:val="a5"/>
    <w:uiPriority w:val="99"/>
    <w:rsid w:val="00602334"/>
    <w:pPr>
      <w:tabs>
        <w:tab w:val="center" w:pos="4677"/>
        <w:tab w:val="right" w:pos="9355"/>
      </w:tabs>
    </w:pPr>
  </w:style>
  <w:style w:type="character" w:styleId="a6">
    <w:name w:val="page number"/>
    <w:basedOn w:val="a0"/>
    <w:rsid w:val="00602334"/>
  </w:style>
  <w:style w:type="paragraph" w:styleId="a7">
    <w:name w:val="List"/>
    <w:basedOn w:val="a"/>
    <w:rsid w:val="00D96A68"/>
    <w:pPr>
      <w:overflowPunct/>
      <w:autoSpaceDE/>
      <w:autoSpaceDN/>
      <w:adjustRightInd/>
      <w:ind w:left="283" w:hanging="283"/>
      <w:textAlignment w:val="auto"/>
    </w:pPr>
    <w:rPr>
      <w:sz w:val="24"/>
      <w:szCs w:val="24"/>
    </w:rPr>
  </w:style>
  <w:style w:type="paragraph" w:styleId="a8">
    <w:name w:val="Title"/>
    <w:basedOn w:val="a"/>
    <w:qFormat/>
    <w:rsid w:val="00D96A68"/>
    <w:pPr>
      <w:overflowPunct/>
      <w:autoSpaceDE/>
      <w:autoSpaceDN/>
      <w:adjustRightInd/>
      <w:spacing w:before="240" w:after="60"/>
      <w:jc w:val="center"/>
      <w:textAlignment w:val="auto"/>
      <w:outlineLvl w:val="0"/>
    </w:pPr>
    <w:rPr>
      <w:rFonts w:ascii="Arial" w:hAnsi="Arial" w:cs="Arial"/>
      <w:b/>
      <w:bCs/>
      <w:kern w:val="28"/>
      <w:sz w:val="32"/>
      <w:szCs w:val="32"/>
    </w:rPr>
  </w:style>
  <w:style w:type="paragraph" w:styleId="a9">
    <w:name w:val="Body Text"/>
    <w:basedOn w:val="a"/>
    <w:rsid w:val="00D96A68"/>
    <w:pPr>
      <w:overflowPunct/>
      <w:autoSpaceDE/>
      <w:autoSpaceDN/>
      <w:adjustRightInd/>
      <w:spacing w:after="120"/>
      <w:textAlignment w:val="auto"/>
    </w:pPr>
    <w:rPr>
      <w:sz w:val="24"/>
      <w:szCs w:val="24"/>
    </w:rPr>
  </w:style>
  <w:style w:type="paragraph" w:styleId="aa">
    <w:name w:val="Body Text First Indent"/>
    <w:basedOn w:val="a9"/>
    <w:rsid w:val="00D96A68"/>
    <w:pPr>
      <w:ind w:firstLine="210"/>
    </w:pPr>
  </w:style>
  <w:style w:type="character" w:styleId="ab">
    <w:name w:val="Hyperlink"/>
    <w:uiPriority w:val="99"/>
    <w:rsid w:val="001C725C"/>
    <w:rPr>
      <w:color w:val="0000FF"/>
      <w:u w:val="single"/>
    </w:rPr>
  </w:style>
  <w:style w:type="paragraph" w:styleId="ac">
    <w:name w:val="Balloon Text"/>
    <w:basedOn w:val="a"/>
    <w:semiHidden/>
    <w:rsid w:val="00CF58BD"/>
    <w:rPr>
      <w:rFonts w:ascii="Tahoma" w:hAnsi="Tahoma" w:cs="Tahoma"/>
      <w:sz w:val="16"/>
      <w:szCs w:val="16"/>
    </w:rPr>
  </w:style>
  <w:style w:type="paragraph" w:styleId="ad">
    <w:name w:val="Plain Text"/>
    <w:basedOn w:val="a"/>
    <w:rsid w:val="00B35B16"/>
    <w:pPr>
      <w:overflowPunct/>
      <w:autoSpaceDE/>
      <w:autoSpaceDN/>
      <w:adjustRightInd/>
      <w:textAlignment w:val="auto"/>
    </w:pPr>
    <w:rPr>
      <w:rFonts w:ascii="Courier New" w:hAnsi="Courier New"/>
    </w:rPr>
  </w:style>
  <w:style w:type="paragraph" w:styleId="ae">
    <w:name w:val="footer"/>
    <w:basedOn w:val="a"/>
    <w:rsid w:val="003A0C31"/>
    <w:pPr>
      <w:tabs>
        <w:tab w:val="center" w:pos="4677"/>
        <w:tab w:val="right" w:pos="9355"/>
      </w:tabs>
    </w:pPr>
  </w:style>
  <w:style w:type="character" w:customStyle="1" w:styleId="a5">
    <w:name w:val="Верхний колонтитул Знак"/>
    <w:basedOn w:val="a0"/>
    <w:link w:val="a4"/>
    <w:uiPriority w:val="99"/>
    <w:rsid w:val="00F85AA1"/>
  </w:style>
  <w:style w:type="paragraph" w:styleId="af">
    <w:name w:val="List Paragraph"/>
    <w:basedOn w:val="a"/>
    <w:link w:val="af0"/>
    <w:uiPriority w:val="99"/>
    <w:qFormat/>
    <w:rsid w:val="00DB1B05"/>
    <w:pPr>
      <w:ind w:left="720"/>
      <w:contextualSpacing/>
    </w:pPr>
  </w:style>
  <w:style w:type="character" w:styleId="af1">
    <w:name w:val="annotation reference"/>
    <w:basedOn w:val="a0"/>
    <w:rsid w:val="002B0F85"/>
    <w:rPr>
      <w:sz w:val="16"/>
      <w:szCs w:val="16"/>
    </w:rPr>
  </w:style>
  <w:style w:type="paragraph" w:styleId="af2">
    <w:name w:val="annotation text"/>
    <w:basedOn w:val="a"/>
    <w:link w:val="af3"/>
    <w:rsid w:val="002B0F85"/>
  </w:style>
  <w:style w:type="character" w:customStyle="1" w:styleId="af3">
    <w:name w:val="Текст примечания Знак"/>
    <w:basedOn w:val="a0"/>
    <w:link w:val="af2"/>
    <w:rsid w:val="002B0F85"/>
  </w:style>
  <w:style w:type="paragraph" w:styleId="af4">
    <w:name w:val="annotation subject"/>
    <w:basedOn w:val="af2"/>
    <w:next w:val="af2"/>
    <w:link w:val="af5"/>
    <w:rsid w:val="002B0F85"/>
    <w:rPr>
      <w:b/>
      <w:bCs/>
    </w:rPr>
  </w:style>
  <w:style w:type="character" w:customStyle="1" w:styleId="af5">
    <w:name w:val="Тема примечания Знак"/>
    <w:basedOn w:val="af3"/>
    <w:link w:val="af4"/>
    <w:rsid w:val="002B0F85"/>
    <w:rPr>
      <w:b/>
      <w:bCs/>
    </w:rPr>
  </w:style>
  <w:style w:type="paragraph" w:customStyle="1" w:styleId="af6">
    <w:name w:val="Распоряжение"/>
    <w:basedOn w:val="ad"/>
    <w:rsid w:val="00CD3B85"/>
    <w:pPr>
      <w:overflowPunct w:val="0"/>
      <w:autoSpaceDE w:val="0"/>
      <w:autoSpaceDN w:val="0"/>
      <w:adjustRightInd w:val="0"/>
      <w:jc w:val="center"/>
    </w:pPr>
    <w:rPr>
      <w:rFonts w:ascii="Times New Roman" w:hAnsi="Times New Roman"/>
      <w:b/>
      <w:sz w:val="28"/>
    </w:rPr>
  </w:style>
  <w:style w:type="character" w:customStyle="1" w:styleId="50">
    <w:name w:val="Заголовок 5 Знак"/>
    <w:basedOn w:val="a0"/>
    <w:link w:val="5"/>
    <w:rsid w:val="00D802A6"/>
    <w:rPr>
      <w:sz w:val="28"/>
      <w:szCs w:val="24"/>
    </w:rPr>
  </w:style>
  <w:style w:type="character" w:customStyle="1" w:styleId="10">
    <w:name w:val="Заголовок 1 Знак"/>
    <w:basedOn w:val="a0"/>
    <w:link w:val="1"/>
    <w:rsid w:val="00D802A6"/>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semiHidden/>
    <w:rsid w:val="00D802A6"/>
    <w:rPr>
      <w:rFonts w:asciiTheme="majorHAnsi" w:eastAsiaTheme="majorEastAsia" w:hAnsiTheme="majorHAnsi" w:cstheme="majorBidi"/>
      <w:color w:val="365F91" w:themeColor="accent1" w:themeShade="BF"/>
      <w:sz w:val="26"/>
      <w:szCs w:val="26"/>
    </w:rPr>
  </w:style>
  <w:style w:type="character" w:customStyle="1" w:styleId="af7">
    <w:name w:val="Цветовое выделение"/>
    <w:rsid w:val="00D802A6"/>
    <w:rPr>
      <w:b/>
      <w:color w:val="000080"/>
      <w:sz w:val="20"/>
    </w:rPr>
  </w:style>
  <w:style w:type="paragraph" w:customStyle="1" w:styleId="ConsPlusNormal">
    <w:name w:val="ConsPlusNormal"/>
    <w:rsid w:val="00D802A6"/>
    <w:pPr>
      <w:widowControl w:val="0"/>
      <w:autoSpaceDE w:val="0"/>
      <w:autoSpaceDN w:val="0"/>
      <w:adjustRightInd w:val="0"/>
      <w:ind w:firstLine="720"/>
    </w:pPr>
    <w:rPr>
      <w:rFonts w:ascii="Arial" w:hAnsi="Arial" w:cs="Arial"/>
    </w:rPr>
  </w:style>
  <w:style w:type="paragraph" w:customStyle="1" w:styleId="Style1">
    <w:name w:val="Style1"/>
    <w:basedOn w:val="a"/>
    <w:uiPriority w:val="99"/>
    <w:rsid w:val="00D802A6"/>
    <w:pPr>
      <w:widowControl w:val="0"/>
      <w:overflowPunct/>
      <w:spacing w:line="322" w:lineRule="exact"/>
      <w:ind w:firstLine="557"/>
      <w:jc w:val="both"/>
      <w:textAlignment w:val="auto"/>
    </w:pPr>
    <w:rPr>
      <w:sz w:val="24"/>
      <w:szCs w:val="24"/>
    </w:rPr>
  </w:style>
  <w:style w:type="paragraph" w:customStyle="1" w:styleId="Style10">
    <w:name w:val="Style10"/>
    <w:basedOn w:val="a"/>
    <w:uiPriority w:val="99"/>
    <w:rsid w:val="00D802A6"/>
    <w:pPr>
      <w:widowControl w:val="0"/>
      <w:overflowPunct/>
      <w:spacing w:line="317" w:lineRule="exact"/>
      <w:ind w:firstLine="586"/>
      <w:jc w:val="both"/>
      <w:textAlignment w:val="auto"/>
    </w:pPr>
    <w:rPr>
      <w:sz w:val="24"/>
      <w:szCs w:val="24"/>
    </w:rPr>
  </w:style>
  <w:style w:type="paragraph" w:customStyle="1" w:styleId="Style14">
    <w:name w:val="Style14"/>
    <w:basedOn w:val="a"/>
    <w:uiPriority w:val="99"/>
    <w:rsid w:val="00D802A6"/>
    <w:pPr>
      <w:widowControl w:val="0"/>
      <w:overflowPunct/>
      <w:spacing w:line="322" w:lineRule="exact"/>
      <w:ind w:firstLine="706"/>
      <w:jc w:val="both"/>
      <w:textAlignment w:val="auto"/>
    </w:pPr>
    <w:rPr>
      <w:sz w:val="24"/>
      <w:szCs w:val="24"/>
    </w:rPr>
  </w:style>
  <w:style w:type="paragraph" w:customStyle="1" w:styleId="Style18">
    <w:name w:val="Style18"/>
    <w:basedOn w:val="a"/>
    <w:uiPriority w:val="99"/>
    <w:rsid w:val="00D802A6"/>
    <w:pPr>
      <w:widowControl w:val="0"/>
      <w:overflowPunct/>
      <w:spacing w:line="317" w:lineRule="exact"/>
      <w:ind w:firstLine="557"/>
      <w:jc w:val="both"/>
      <w:textAlignment w:val="auto"/>
    </w:pPr>
    <w:rPr>
      <w:sz w:val="24"/>
      <w:szCs w:val="24"/>
    </w:rPr>
  </w:style>
  <w:style w:type="character" w:customStyle="1" w:styleId="FontStyle30">
    <w:name w:val="Font Style30"/>
    <w:basedOn w:val="a0"/>
    <w:uiPriority w:val="99"/>
    <w:rsid w:val="00D802A6"/>
    <w:rPr>
      <w:rFonts w:ascii="Times New Roman" w:hAnsi="Times New Roman" w:cs="Times New Roman"/>
      <w:b/>
      <w:bCs/>
      <w:sz w:val="26"/>
      <w:szCs w:val="26"/>
    </w:rPr>
  </w:style>
  <w:style w:type="character" w:customStyle="1" w:styleId="FontStyle35">
    <w:name w:val="Font Style35"/>
    <w:basedOn w:val="a0"/>
    <w:uiPriority w:val="99"/>
    <w:rsid w:val="00D802A6"/>
    <w:rPr>
      <w:rFonts w:ascii="Times New Roman" w:hAnsi="Times New Roman" w:cs="Times New Roman"/>
      <w:sz w:val="26"/>
      <w:szCs w:val="26"/>
    </w:rPr>
  </w:style>
  <w:style w:type="paragraph" w:customStyle="1" w:styleId="Style11">
    <w:name w:val="Style11"/>
    <w:basedOn w:val="a"/>
    <w:uiPriority w:val="99"/>
    <w:rsid w:val="00D802A6"/>
    <w:pPr>
      <w:widowControl w:val="0"/>
      <w:overflowPunct/>
      <w:spacing w:line="490" w:lineRule="exact"/>
      <w:ind w:firstLine="739"/>
      <w:jc w:val="both"/>
      <w:textAlignment w:val="auto"/>
    </w:pPr>
    <w:rPr>
      <w:sz w:val="24"/>
      <w:szCs w:val="24"/>
    </w:rPr>
  </w:style>
  <w:style w:type="character" w:customStyle="1" w:styleId="af0">
    <w:name w:val="Абзац списка Знак"/>
    <w:basedOn w:val="a0"/>
    <w:link w:val="af"/>
    <w:uiPriority w:val="99"/>
    <w:rsid w:val="00D802A6"/>
  </w:style>
  <w:style w:type="paragraph" w:styleId="af8">
    <w:name w:val="Normal (Web)"/>
    <w:basedOn w:val="a"/>
    <w:uiPriority w:val="99"/>
    <w:unhideWhenUsed/>
    <w:rsid w:val="00D802A6"/>
    <w:pPr>
      <w:overflowPunct/>
      <w:autoSpaceDE/>
      <w:autoSpaceDN/>
      <w:adjustRightInd/>
      <w:spacing w:before="100" w:beforeAutospacing="1" w:after="100" w:afterAutospacing="1"/>
      <w:textAlignment w:val="auto"/>
    </w:pPr>
    <w:rPr>
      <w:rFonts w:eastAsiaTheme="minorEastAsia"/>
      <w:sz w:val="24"/>
      <w:szCs w:val="24"/>
    </w:rPr>
  </w:style>
  <w:style w:type="character" w:customStyle="1" w:styleId="FontStyle29">
    <w:name w:val="Font Style29"/>
    <w:basedOn w:val="a0"/>
    <w:uiPriority w:val="99"/>
    <w:rsid w:val="00D802A6"/>
    <w:rPr>
      <w:rFonts w:ascii="Times New Roman" w:hAnsi="Times New Roman" w:cs="Times New Roman" w:hint="default"/>
      <w:sz w:val="26"/>
      <w:szCs w:val="26"/>
    </w:rPr>
  </w:style>
  <w:style w:type="paragraph" w:customStyle="1" w:styleId="Style7">
    <w:name w:val="Style7"/>
    <w:basedOn w:val="a"/>
    <w:uiPriority w:val="99"/>
    <w:rsid w:val="00D802A6"/>
    <w:pPr>
      <w:widowControl w:val="0"/>
      <w:overflowPunct/>
      <w:spacing w:line="322" w:lineRule="exact"/>
      <w:jc w:val="center"/>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0461">
      <w:bodyDiv w:val="1"/>
      <w:marLeft w:val="0"/>
      <w:marRight w:val="0"/>
      <w:marTop w:val="0"/>
      <w:marBottom w:val="0"/>
      <w:divBdr>
        <w:top w:val="none" w:sz="0" w:space="0" w:color="auto"/>
        <w:left w:val="none" w:sz="0" w:space="0" w:color="auto"/>
        <w:bottom w:val="none" w:sz="0" w:space="0" w:color="auto"/>
        <w:right w:val="none" w:sz="0" w:space="0" w:color="auto"/>
      </w:divBdr>
    </w:div>
    <w:div w:id="238366791">
      <w:bodyDiv w:val="1"/>
      <w:marLeft w:val="0"/>
      <w:marRight w:val="0"/>
      <w:marTop w:val="0"/>
      <w:marBottom w:val="0"/>
      <w:divBdr>
        <w:top w:val="none" w:sz="0" w:space="0" w:color="auto"/>
        <w:left w:val="none" w:sz="0" w:space="0" w:color="auto"/>
        <w:bottom w:val="none" w:sz="0" w:space="0" w:color="auto"/>
        <w:right w:val="none" w:sz="0" w:space="0" w:color="auto"/>
      </w:divBdr>
    </w:div>
    <w:div w:id="622461793">
      <w:bodyDiv w:val="1"/>
      <w:marLeft w:val="0"/>
      <w:marRight w:val="0"/>
      <w:marTop w:val="0"/>
      <w:marBottom w:val="0"/>
      <w:divBdr>
        <w:top w:val="none" w:sz="0" w:space="0" w:color="auto"/>
        <w:left w:val="none" w:sz="0" w:space="0" w:color="auto"/>
        <w:bottom w:val="none" w:sz="0" w:space="0" w:color="auto"/>
        <w:right w:val="none" w:sz="0" w:space="0" w:color="auto"/>
      </w:divBdr>
    </w:div>
    <w:div w:id="127509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82737ECCE7428CB049BA0E37CCD8DE22A52AF254A39961FA2493A31CC6e7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C82737ECCE7428CB049BA0E37CCD8DE22A52AF254A39961FA2493A31CC6e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8A51D-E93D-4237-B779-5A93B8A61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4618</Words>
  <Characters>26324</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UFK</Company>
  <LinksUpToDate>false</LinksUpToDate>
  <CharactersWithSpaces>30881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Chitorkina</dc:creator>
  <cp:lastModifiedBy>Холодилина Ирина Валентиновна</cp:lastModifiedBy>
  <cp:revision>3</cp:revision>
  <cp:lastPrinted>2026-07-23T08:56:00Z</cp:lastPrinted>
  <dcterms:created xsi:type="dcterms:W3CDTF">2026-07-27T04:36:00Z</dcterms:created>
  <dcterms:modified xsi:type="dcterms:W3CDTF">2026-07-27T06:58:00Z</dcterms:modified>
</cp:coreProperties>
</file>